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504" w:tblpY="-43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127"/>
        <w:gridCol w:w="3827"/>
      </w:tblGrid>
      <w:tr w:rsidR="00FF4EFB" w:rsidTr="00476A4D">
        <w:tc>
          <w:tcPr>
            <w:tcW w:w="4068" w:type="dxa"/>
            <w:tcBorders>
              <w:top w:val="nil"/>
              <w:left w:val="nil"/>
              <w:bottom w:val="thinThickSmallGap" w:sz="24" w:space="0" w:color="auto"/>
              <w:right w:val="nil"/>
            </w:tcBorders>
          </w:tcPr>
          <w:p w:rsidR="00FF4EFB" w:rsidRPr="00D07463" w:rsidRDefault="00FF4EFB" w:rsidP="00476A4D">
            <w:pPr>
              <w:pStyle w:val="2"/>
              <w:spacing w:before="0" w:after="0"/>
              <w:jc w:val="center"/>
              <w:rPr>
                <w:rFonts w:ascii="Times New Roman" w:hAnsi="Times New Roman"/>
                <w:i w:val="0"/>
                <w:iCs w:val="0"/>
                <w:sz w:val="20"/>
                <w:lang w:val="be-BY" w:eastAsia="ru-RU"/>
              </w:rPr>
            </w:pPr>
          </w:p>
          <w:p w:rsidR="00FF4EFB" w:rsidRDefault="00FF4EFB" w:rsidP="00476A4D">
            <w:pPr>
              <w:pStyle w:val="2"/>
              <w:spacing w:before="0" w:after="0"/>
              <w:jc w:val="center"/>
              <w:rPr>
                <w:rFonts w:ascii="Times New Roman" w:hAnsi="Times New Roman"/>
                <w:i w:val="0"/>
                <w:iCs w:val="0"/>
                <w:sz w:val="20"/>
                <w:lang w:val="be-BY" w:eastAsia="ru-RU"/>
              </w:rPr>
            </w:pPr>
          </w:p>
          <w:p w:rsidR="00FF4EFB" w:rsidRPr="0003466D" w:rsidRDefault="00FF4EFB" w:rsidP="00476A4D">
            <w:pPr>
              <w:pStyle w:val="2"/>
              <w:spacing w:before="0" w:after="0"/>
              <w:jc w:val="center"/>
              <w:rPr>
                <w:rFonts w:ascii="Times New Roman" w:hAnsi="Times New Roman"/>
                <w:bCs w:val="0"/>
                <w:i w:val="0"/>
                <w:iCs w:val="0"/>
                <w:sz w:val="20"/>
                <w:lang w:val="be-BY" w:eastAsia="ru-RU"/>
              </w:rPr>
            </w:pPr>
            <w:r w:rsidRPr="0003466D">
              <w:rPr>
                <w:rFonts w:ascii="Times New Roman" w:hAnsi="Times New Roman"/>
                <w:i w:val="0"/>
                <w:iCs w:val="0"/>
                <w:sz w:val="20"/>
                <w:lang w:val="be-BY" w:eastAsia="ru-RU"/>
              </w:rPr>
              <w:t>БАШ</w:t>
            </w:r>
            <w:r w:rsidRPr="0003466D">
              <w:rPr>
                <w:rFonts w:ascii="Times New Roman" w:eastAsia="MS Mincho" w:hAnsi="MS Mincho"/>
                <w:i w:val="0"/>
                <w:iCs w:val="0"/>
                <w:sz w:val="20"/>
                <w:lang w:val="be-BY" w:eastAsia="ru-RU"/>
              </w:rPr>
              <w:t>Ҡ</w:t>
            </w:r>
            <w:r w:rsidRPr="0003466D">
              <w:rPr>
                <w:rFonts w:ascii="Times New Roman" w:hAnsi="Times New Roman"/>
                <w:bCs w:val="0"/>
                <w:i w:val="0"/>
                <w:iCs w:val="0"/>
                <w:sz w:val="20"/>
                <w:lang w:val="be-BY" w:eastAsia="ru-RU"/>
              </w:rPr>
              <w:t>ОРТОСТАН РЕСПУБЛИК</w:t>
            </w:r>
            <w:r w:rsidRPr="0003466D">
              <w:rPr>
                <w:rFonts w:ascii="Times New Roman" w:hAnsi="Times New Roman"/>
                <w:i w:val="0"/>
                <w:iCs w:val="0"/>
                <w:sz w:val="20"/>
                <w:lang w:val="be-BY" w:eastAsia="ru-RU"/>
              </w:rPr>
              <w:t>АҺЫ</w:t>
            </w:r>
          </w:p>
          <w:p w:rsidR="00FF4EFB" w:rsidRPr="0003466D" w:rsidRDefault="00FF4EFB" w:rsidP="00476A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АС</w:t>
            </w:r>
            <w:r w:rsidRPr="0003466D">
              <w:rPr>
                <w:rFonts w:ascii="Times New Roman" w:eastAsia="MS Mincho" w:hAnsi="MS Mincho"/>
                <w:i w:val="0"/>
                <w:iCs w:val="0"/>
                <w:sz w:val="20"/>
                <w:lang w:val="be-BY" w:eastAsia="ru-RU"/>
              </w:rPr>
              <w:t>Ҡ</w:t>
            </w:r>
            <w:r w:rsidRPr="0003466D">
              <w:rPr>
                <w:rFonts w:ascii="Times New Roman" w:hAnsi="Times New Roman"/>
                <w:i w:val="0"/>
                <w:iCs w:val="0"/>
                <w:sz w:val="20"/>
                <w:lang w:val="be-BY" w:eastAsia="ru-RU"/>
              </w:rPr>
              <w:t>ЫН  РАЙОНЫ</w:t>
            </w:r>
          </w:p>
          <w:p w:rsidR="00FF4EFB" w:rsidRPr="0003466D" w:rsidRDefault="00FF4EFB" w:rsidP="00476A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 xml:space="preserve">   МУНИЦИПАЛЬ РАЙОНЫНЫҢ </w:t>
            </w:r>
            <w:r w:rsidRPr="0003466D">
              <w:rPr>
                <w:rFonts w:ascii="Times New Roman" w:eastAsia="MS Mincho" w:hAnsi="Times New Roman"/>
                <w:i w:val="0"/>
                <w:sz w:val="20"/>
                <w:szCs w:val="20"/>
                <w:lang w:val="be-BY" w:eastAsia="ru-RU"/>
              </w:rPr>
              <w:t>ТАБАСКЫ-ТАМАК</w:t>
            </w:r>
            <w:r w:rsidRPr="0003466D">
              <w:rPr>
                <w:rFonts w:ascii="Times New Roman" w:eastAsia="MS Mincho" w:hAnsi="Times New Roman"/>
                <w:i w:val="0"/>
                <w:sz w:val="24"/>
                <w:szCs w:val="24"/>
                <w:lang w:val="be-BY" w:eastAsia="ru-RU"/>
              </w:rPr>
              <w:t xml:space="preserve"> </w:t>
            </w:r>
            <w:r w:rsidRPr="0003466D">
              <w:rPr>
                <w:rFonts w:ascii="Times New Roman" w:hAnsi="Times New Roman"/>
                <w:i w:val="0"/>
                <w:iCs w:val="0"/>
                <w:sz w:val="20"/>
                <w:lang w:val="be-BY" w:eastAsia="ru-RU"/>
              </w:rPr>
              <w:t xml:space="preserve">  АУЫЛ  СОВЕТЫ</w:t>
            </w:r>
          </w:p>
          <w:p w:rsidR="00FF4EFB" w:rsidRDefault="00FF4EFB" w:rsidP="00476A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 xml:space="preserve"> АУЫЛ  БИЛӘМӘҺЕ </w:t>
            </w:r>
          </w:p>
          <w:p w:rsidR="00FF4EFB" w:rsidRPr="0003466D" w:rsidRDefault="00FF4EFB" w:rsidP="00476A4D">
            <w:pPr>
              <w:pStyle w:val="2"/>
              <w:spacing w:before="0" w:after="0"/>
              <w:jc w:val="center"/>
              <w:rPr>
                <w:rFonts w:ascii="Times New Roman" w:hAnsi="Times New Roman"/>
                <w:i w:val="0"/>
                <w:iCs w:val="0"/>
                <w:sz w:val="20"/>
                <w:lang w:val="be-BY" w:eastAsia="ru-RU"/>
              </w:rPr>
            </w:pPr>
            <w:r w:rsidRPr="0003466D">
              <w:rPr>
                <w:rFonts w:ascii="Times New Roman" w:hAnsi="Times New Roman"/>
                <w:i w:val="0"/>
                <w:iCs w:val="0"/>
                <w:sz w:val="20"/>
                <w:lang w:val="be-BY" w:eastAsia="ru-RU"/>
              </w:rPr>
              <w:t>ХӘКИМИӘТЕ</w:t>
            </w:r>
          </w:p>
          <w:p w:rsidR="00FF4EFB" w:rsidRDefault="00FF4EFB" w:rsidP="00476A4D">
            <w:pPr>
              <w:jc w:val="center"/>
              <w:rPr>
                <w:lang w:val="be-BY"/>
              </w:rPr>
            </w:pPr>
          </w:p>
        </w:tc>
        <w:tc>
          <w:tcPr>
            <w:tcW w:w="2127" w:type="dxa"/>
            <w:tcBorders>
              <w:top w:val="nil"/>
              <w:left w:val="nil"/>
              <w:bottom w:val="thinThickSmallGap" w:sz="24" w:space="0" w:color="auto"/>
              <w:right w:val="nil"/>
            </w:tcBorders>
          </w:tcPr>
          <w:p w:rsidR="00FF4EFB" w:rsidRDefault="00FF4EFB" w:rsidP="00476A4D">
            <w:pPr>
              <w:ind w:hanging="627"/>
              <w:jc w:val="center"/>
              <w:rPr>
                <w:lang w:val="be-BY"/>
              </w:rPr>
            </w:pPr>
            <w:r>
              <w:rPr>
                <w:noProof/>
                <w:lang w:eastAsia="ru-RU"/>
              </w:rPr>
              <w:drawing>
                <wp:anchor distT="0" distB="0" distL="114300" distR="114300" simplePos="0" relativeHeight="251657216" behindDoc="0" locked="0" layoutInCell="1" allowOverlap="1">
                  <wp:simplePos x="0" y="0"/>
                  <wp:positionH relativeFrom="column">
                    <wp:posOffset>128270</wp:posOffset>
                  </wp:positionH>
                  <wp:positionV relativeFrom="paragraph">
                    <wp:posOffset>133350</wp:posOffset>
                  </wp:positionV>
                  <wp:extent cx="930910" cy="1143000"/>
                  <wp:effectExtent l="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-1649730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FF4EFB" w:rsidRDefault="00FF4EFB" w:rsidP="00476A4D">
            <w:pPr>
              <w:pStyle w:val="a3"/>
              <w:jc w:val="center"/>
              <w:rPr>
                <w:b/>
                <w:lang w:val="be-BY"/>
              </w:rPr>
            </w:pPr>
          </w:p>
          <w:p w:rsidR="00FF4EFB" w:rsidRPr="0003466D" w:rsidRDefault="00FF4EFB" w:rsidP="00476A4D">
            <w:pPr>
              <w:pStyle w:val="a3"/>
              <w:jc w:val="center"/>
              <w:rPr>
                <w:b/>
              </w:rPr>
            </w:pPr>
            <w:r w:rsidRPr="0003466D">
              <w:rPr>
                <w:b/>
              </w:rPr>
              <w:t>АДМИНИСТРАЦИЯ</w:t>
            </w:r>
          </w:p>
          <w:p w:rsidR="00FF4EFB" w:rsidRPr="0003466D" w:rsidRDefault="00FF4EFB" w:rsidP="00476A4D">
            <w:pPr>
              <w:pStyle w:val="a3"/>
              <w:jc w:val="center"/>
              <w:rPr>
                <w:b/>
              </w:rPr>
            </w:pPr>
            <w:r w:rsidRPr="0003466D">
              <w:rPr>
                <w:b/>
                <w:sz w:val="20"/>
                <w:szCs w:val="20"/>
                <w:lang w:val="be-BY"/>
              </w:rPr>
              <w:t>СЕЛЬСКОГО</w:t>
            </w:r>
            <w:r w:rsidRPr="0003466D">
              <w:rPr>
                <w:b/>
                <w:sz w:val="20"/>
                <w:szCs w:val="20"/>
              </w:rPr>
              <w:t xml:space="preserve"> ПОСЕЛЕНИЯ</w:t>
            </w:r>
          </w:p>
          <w:p w:rsidR="00FF4EFB" w:rsidRPr="0003466D" w:rsidRDefault="00FF4EFB" w:rsidP="00476A4D">
            <w:pPr>
              <w:pStyle w:val="a3"/>
              <w:jc w:val="center"/>
              <w:rPr>
                <w:b/>
                <w:sz w:val="20"/>
                <w:szCs w:val="20"/>
              </w:rPr>
            </w:pPr>
            <w:r w:rsidRPr="0003466D">
              <w:rPr>
                <w:b/>
                <w:sz w:val="20"/>
                <w:szCs w:val="20"/>
                <w:lang w:val="be-BY"/>
              </w:rPr>
              <w:t>УСТЬ-ТАБАССКИЙ СЕЛЬСОВЕТ</w:t>
            </w:r>
          </w:p>
          <w:p w:rsidR="00FF4EFB" w:rsidRPr="0003466D" w:rsidRDefault="00FF4EFB" w:rsidP="00476A4D">
            <w:pPr>
              <w:pStyle w:val="a3"/>
              <w:jc w:val="center"/>
              <w:rPr>
                <w:b/>
                <w:sz w:val="20"/>
                <w:szCs w:val="20"/>
              </w:rPr>
            </w:pPr>
            <w:r w:rsidRPr="0003466D">
              <w:rPr>
                <w:b/>
                <w:sz w:val="20"/>
                <w:szCs w:val="20"/>
              </w:rPr>
              <w:t>МУНИЦИПАЛЬНОГО РАЙОНА</w:t>
            </w:r>
          </w:p>
          <w:p w:rsidR="00FF4EFB" w:rsidRPr="0003466D" w:rsidRDefault="00FF4EFB" w:rsidP="00476A4D">
            <w:pPr>
              <w:pStyle w:val="a3"/>
              <w:jc w:val="center"/>
              <w:rPr>
                <w:b/>
                <w:sz w:val="20"/>
                <w:szCs w:val="20"/>
              </w:rPr>
            </w:pPr>
            <w:r w:rsidRPr="0003466D">
              <w:rPr>
                <w:b/>
                <w:sz w:val="20"/>
                <w:szCs w:val="20"/>
                <w:lang w:val="be-BY"/>
              </w:rPr>
              <w:t>АСКИН</w:t>
            </w:r>
            <w:r w:rsidRPr="0003466D">
              <w:rPr>
                <w:b/>
                <w:sz w:val="20"/>
                <w:szCs w:val="20"/>
              </w:rPr>
              <w:t>СКИЙ РАЙОН</w:t>
            </w:r>
          </w:p>
          <w:p w:rsidR="00FF4EFB" w:rsidRPr="0003466D" w:rsidRDefault="00FF4EFB" w:rsidP="00476A4D">
            <w:pPr>
              <w:pStyle w:val="a3"/>
              <w:jc w:val="center"/>
              <w:rPr>
                <w:b/>
                <w:sz w:val="20"/>
                <w:szCs w:val="20"/>
                <w:lang w:val="be-BY"/>
              </w:rPr>
            </w:pPr>
            <w:r w:rsidRPr="0003466D">
              <w:rPr>
                <w:b/>
                <w:sz w:val="20"/>
                <w:szCs w:val="20"/>
                <w:lang w:val="be-BY"/>
              </w:rPr>
              <w:t>РЕСПУБЛИКИ БАШКОРТОСТАН</w:t>
            </w:r>
          </w:p>
          <w:p w:rsidR="00FF4EFB" w:rsidRDefault="00FF4EFB" w:rsidP="00476A4D">
            <w:pPr>
              <w:pStyle w:val="a4"/>
              <w:rPr>
                <w:b/>
                <w:sz w:val="20"/>
                <w:szCs w:val="20"/>
                <w:lang w:val="be-BY" w:eastAsia="ru-RU"/>
              </w:rPr>
            </w:pPr>
          </w:p>
          <w:p w:rsidR="00FF4EFB" w:rsidRDefault="00FF4EFB" w:rsidP="00476A4D">
            <w:pPr>
              <w:ind w:firstLine="720"/>
            </w:pPr>
          </w:p>
        </w:tc>
      </w:tr>
    </w:tbl>
    <w:p w:rsidR="00FF4EFB" w:rsidRDefault="00FF4EFB" w:rsidP="00FF4EFB">
      <w:pPr>
        <w:pStyle w:val="a3"/>
        <w:ind w:firstLine="708"/>
        <w:rPr>
          <w:sz w:val="28"/>
          <w:szCs w:val="28"/>
        </w:rPr>
      </w:pPr>
    </w:p>
    <w:p w:rsidR="00476A4D" w:rsidRDefault="00476A4D" w:rsidP="00FF4EFB">
      <w:pPr>
        <w:pStyle w:val="a3"/>
        <w:ind w:firstLine="708"/>
        <w:rPr>
          <w:sz w:val="28"/>
          <w:szCs w:val="28"/>
        </w:rPr>
      </w:pPr>
    </w:p>
    <w:p w:rsidR="00FF4EFB" w:rsidRDefault="00FF4EFB" w:rsidP="00FF4EFB">
      <w:pPr>
        <w:pStyle w:val="a3"/>
        <w:ind w:firstLine="708"/>
        <w:rPr>
          <w:sz w:val="28"/>
          <w:szCs w:val="28"/>
          <w:lang w:val="be-BY"/>
        </w:rPr>
      </w:pPr>
      <w:r w:rsidRPr="00D07463">
        <w:rPr>
          <w:sz w:val="28"/>
          <w:szCs w:val="28"/>
        </w:rPr>
        <w:t>К</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sidRPr="00D07463">
        <w:rPr>
          <w:sz w:val="28"/>
          <w:szCs w:val="28"/>
          <w:lang w:val="be-BY"/>
        </w:rPr>
        <w:t>ПОСТАНОВЛЕНИЕ</w:t>
      </w:r>
    </w:p>
    <w:p w:rsidR="00476A4D" w:rsidRPr="00D07463" w:rsidRDefault="00476A4D" w:rsidP="00FF4EFB">
      <w:pPr>
        <w:pStyle w:val="a3"/>
        <w:ind w:firstLine="708"/>
        <w:rPr>
          <w:sz w:val="28"/>
          <w:szCs w:val="28"/>
          <w:lang w:val="be-BY"/>
        </w:rPr>
      </w:pPr>
    </w:p>
    <w:p w:rsidR="00FF4EFB" w:rsidRDefault="001B7CBF" w:rsidP="00FF4EFB">
      <w:pPr>
        <w:pStyle w:val="a3"/>
        <w:rPr>
          <w:sz w:val="28"/>
          <w:szCs w:val="28"/>
          <w:lang w:val="be-BY"/>
        </w:rPr>
      </w:pPr>
      <w:r>
        <w:rPr>
          <w:sz w:val="28"/>
          <w:szCs w:val="28"/>
          <w:lang w:val="be-BY"/>
        </w:rPr>
        <w:t xml:space="preserve">  21</w:t>
      </w:r>
      <w:r w:rsidR="00476A4D">
        <w:rPr>
          <w:sz w:val="28"/>
          <w:szCs w:val="28"/>
          <w:lang w:val="be-BY"/>
        </w:rPr>
        <w:t xml:space="preserve"> июль</w:t>
      </w:r>
      <w:r>
        <w:rPr>
          <w:sz w:val="28"/>
          <w:szCs w:val="28"/>
          <w:lang w:val="be-BY"/>
        </w:rPr>
        <w:t xml:space="preserve"> 2020 й.</w:t>
      </w:r>
      <w:r>
        <w:rPr>
          <w:sz w:val="28"/>
          <w:szCs w:val="28"/>
          <w:lang w:val="be-BY"/>
        </w:rPr>
        <w:tab/>
      </w:r>
      <w:r>
        <w:rPr>
          <w:sz w:val="28"/>
          <w:szCs w:val="28"/>
          <w:lang w:val="be-BY"/>
        </w:rPr>
        <w:tab/>
      </w:r>
      <w:r>
        <w:rPr>
          <w:sz w:val="28"/>
          <w:szCs w:val="28"/>
          <w:lang w:val="be-BY"/>
        </w:rPr>
        <w:tab/>
      </w:r>
      <w:r>
        <w:rPr>
          <w:sz w:val="28"/>
          <w:szCs w:val="28"/>
          <w:lang w:val="be-BY"/>
        </w:rPr>
        <w:tab/>
        <w:t xml:space="preserve">№ 28  </w:t>
      </w:r>
      <w:r>
        <w:rPr>
          <w:sz w:val="28"/>
          <w:szCs w:val="28"/>
          <w:lang w:val="be-BY"/>
        </w:rPr>
        <w:tab/>
        <w:t xml:space="preserve">           21</w:t>
      </w:r>
      <w:bookmarkStart w:id="0" w:name="_GoBack"/>
      <w:bookmarkEnd w:id="0"/>
      <w:r w:rsidR="00476A4D">
        <w:rPr>
          <w:sz w:val="28"/>
          <w:szCs w:val="28"/>
          <w:lang w:val="be-BY"/>
        </w:rPr>
        <w:t xml:space="preserve"> июля</w:t>
      </w:r>
      <w:r w:rsidR="00FF4EFB">
        <w:rPr>
          <w:sz w:val="28"/>
          <w:szCs w:val="28"/>
          <w:lang w:val="be-BY"/>
        </w:rPr>
        <w:t xml:space="preserve"> 2020 г. </w:t>
      </w:r>
    </w:p>
    <w:p w:rsidR="00476A4D" w:rsidRDefault="00476A4D" w:rsidP="00FF4EFB">
      <w:pPr>
        <w:pStyle w:val="a3"/>
        <w:rPr>
          <w:sz w:val="28"/>
          <w:szCs w:val="28"/>
          <w:lang w:val="be-BY"/>
        </w:rPr>
      </w:pPr>
    </w:p>
    <w:p w:rsidR="00476A4D" w:rsidRDefault="00476A4D" w:rsidP="00FF4EFB">
      <w:pPr>
        <w:pStyle w:val="a3"/>
        <w:rPr>
          <w:sz w:val="28"/>
          <w:szCs w:val="28"/>
          <w:lang w:val="be-BY"/>
        </w:rPr>
      </w:pPr>
    </w:p>
    <w:p w:rsidR="00E47AAC" w:rsidRPr="00FF4EFB" w:rsidRDefault="00E47AAC">
      <w:pPr>
        <w:rPr>
          <w:lang w:val="be-BY"/>
        </w:rPr>
      </w:pPr>
    </w:p>
    <w:p w:rsidR="003D7201" w:rsidRPr="003D7201" w:rsidRDefault="003D7201" w:rsidP="003D72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p>
    <w:p w:rsidR="003D7201" w:rsidRP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D7201" w:rsidRPr="003D7201" w:rsidRDefault="003D7201" w:rsidP="003D72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ПОСТАНОВЛЯЮ:</w:t>
      </w:r>
    </w:p>
    <w:p w:rsidR="003D7201" w:rsidRP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Настоящее постановление вступает в силу на следующий день, после дня его официального опубликования (обнародования). </w:t>
      </w:r>
    </w:p>
    <w:p w:rsidR="003D7201" w:rsidRP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Администрация сельского поселения Усть-Табасский сельсовет муниципального района Аскинский район Республики Башкортостан сельсовет.</w:t>
      </w:r>
    </w:p>
    <w:p w:rsid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7201" w:rsidRPr="003D7201" w:rsidRDefault="003D7201" w:rsidP="003D72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исполнением настоящего Постановления оставляю за собой.</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D7201" w:rsidRPr="003D7201" w:rsidRDefault="003D7201" w:rsidP="003D7201">
      <w:pPr>
        <w:widowControl w:val="0"/>
        <w:autoSpaceDE w:val="0"/>
        <w:autoSpaceDN w:val="0"/>
        <w:adjustRightInd w:val="0"/>
        <w:spacing w:after="0" w:line="240" w:lineRule="auto"/>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Глава сельского поселения                           </w:t>
      </w:r>
    </w:p>
    <w:p w:rsidR="003D7201" w:rsidRPr="003D7201" w:rsidRDefault="003D7201" w:rsidP="003D72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Администрация сельского поселения Усть-Табасский сельсовет муниципального района Аскинский район Республики Башкортостан сельсовет</w:t>
      </w:r>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t xml:space="preserve">                              </w:t>
      </w:r>
      <w:proofErr w:type="spellStart"/>
      <w:r w:rsidRPr="003D7201">
        <w:rPr>
          <w:rFonts w:ascii="Times New Roman" w:eastAsia="Times New Roman" w:hAnsi="Times New Roman"/>
          <w:sz w:val="28"/>
          <w:szCs w:val="28"/>
          <w:lang w:eastAsia="ru-RU"/>
        </w:rPr>
        <w:t>Л.Р.Зихина</w:t>
      </w:r>
      <w:proofErr w:type="spellEnd"/>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r>
      <w:r w:rsidRPr="003D7201">
        <w:rPr>
          <w:rFonts w:ascii="Times New Roman" w:eastAsia="Times New Roman" w:hAnsi="Times New Roman"/>
          <w:bCs/>
          <w:sz w:val="28"/>
          <w:szCs w:val="28"/>
          <w:lang w:eastAsia="ru-RU"/>
        </w:rPr>
        <w:br w:type="page"/>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lastRenderedPageBreak/>
        <w:t>Утвержден</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постановлением Администрации</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Администрация сельского поселения Усть-Табасский сельсовет муниципального района Аскинский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от 09 июля 2020 года № 28</w:t>
      </w:r>
    </w:p>
    <w:p w:rsidR="003D7201" w:rsidRPr="003D7201" w:rsidRDefault="003D7201" w:rsidP="003D7201">
      <w:pPr>
        <w:widowControl w:val="0"/>
        <w:autoSpaceDE w:val="0"/>
        <w:autoSpaceDN w:val="0"/>
        <w:adjustRightInd w:val="0"/>
        <w:spacing w:after="0" w:line="240" w:lineRule="auto"/>
        <w:jc w:val="right"/>
        <w:rPr>
          <w:rFonts w:ascii="Times New Roman" w:hAnsi="Times New Roman"/>
          <w:b/>
          <w:sz w:val="28"/>
          <w:szCs w:val="28"/>
        </w:rPr>
      </w:pPr>
    </w:p>
    <w:p w:rsidR="003D7201" w:rsidRPr="003D7201" w:rsidRDefault="003D7201" w:rsidP="003D7201">
      <w:pPr>
        <w:widowControl w:val="0"/>
        <w:spacing w:after="0" w:line="240" w:lineRule="auto"/>
        <w:contextualSpacing/>
        <w:jc w:val="center"/>
        <w:rPr>
          <w:rFonts w:ascii="Times New Roman" w:hAnsi="Times New Roman"/>
          <w:b/>
          <w:sz w:val="28"/>
          <w:szCs w:val="28"/>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sz w:val="28"/>
          <w:szCs w:val="28"/>
        </w:rPr>
        <w:t xml:space="preserve">Административный регламент предоставления муниципальной услуги </w:t>
      </w:r>
      <w:r w:rsidRPr="003D7201">
        <w:rPr>
          <w:rFonts w:ascii="Times New Roman" w:eastAsia="Times New Roman" w:hAnsi="Times New Roman"/>
          <w:b/>
          <w:bCs/>
          <w:sz w:val="28"/>
          <w:szCs w:val="28"/>
        </w:rPr>
        <w:t>«</w:t>
      </w:r>
      <w:r w:rsidRPr="003D7201">
        <w:rPr>
          <w:rFonts w:ascii="Times New Roman" w:hAnsi="Times New Roman"/>
          <w:b/>
          <w:bCs/>
          <w:sz w:val="28"/>
          <w:szCs w:val="28"/>
        </w:rPr>
        <w:t>Присвоение и аннулирование адресов объекту адресации» в</w:t>
      </w:r>
      <w:r w:rsidRPr="003D7201">
        <w:rPr>
          <w:rFonts w:ascii="Times New Roman" w:hAnsi="Times New Roman"/>
          <w:bCs/>
          <w:sz w:val="28"/>
          <w:szCs w:val="28"/>
        </w:rPr>
        <w:t xml:space="preserve"> </w:t>
      </w:r>
      <w:r w:rsidRPr="003D7201">
        <w:rPr>
          <w:rFonts w:ascii="Times New Roman" w:hAnsi="Times New Roman"/>
          <w:b/>
          <w:bCs/>
          <w:sz w:val="28"/>
          <w:szCs w:val="28"/>
        </w:rPr>
        <w:t>населенных пунктах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widowControl w:val="0"/>
        <w:autoSpaceDE w:val="0"/>
        <w:autoSpaceDN w:val="0"/>
        <w:adjustRightInd w:val="0"/>
        <w:spacing w:after="0"/>
        <w:rPr>
          <w:rFonts w:ascii="Times New Roman" w:hAnsi="Times New Roman"/>
          <w:b/>
          <w:bCs/>
          <w:sz w:val="28"/>
          <w:szCs w:val="28"/>
        </w:rPr>
      </w:pPr>
    </w:p>
    <w:p w:rsidR="003D7201" w:rsidRPr="003D7201" w:rsidRDefault="003D7201" w:rsidP="003D7201">
      <w:pPr>
        <w:autoSpaceDE w:val="0"/>
        <w:autoSpaceDN w:val="0"/>
        <w:adjustRightInd w:val="0"/>
        <w:spacing w:after="0" w:line="240" w:lineRule="auto"/>
        <w:jc w:val="center"/>
        <w:outlineLvl w:val="0"/>
        <w:rPr>
          <w:rFonts w:ascii="Times New Roman" w:hAnsi="Times New Roman"/>
          <w:b/>
          <w:bCs/>
          <w:sz w:val="28"/>
          <w:szCs w:val="28"/>
        </w:rPr>
      </w:pPr>
      <w:r w:rsidRPr="003D7201">
        <w:rPr>
          <w:rFonts w:ascii="Times New Roman" w:hAnsi="Times New Roman"/>
          <w:b/>
          <w:bCs/>
          <w:sz w:val="28"/>
          <w:szCs w:val="28"/>
        </w:rPr>
        <w:t>I. Общие положения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регулирования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Администрация сельского поселения Усть-Табасский сельсовет муниципального района Аскинский район Республики Башкортостан (далее – Административный регламент).</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Присвоение адреса объекту адресации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а) в отношении земельных участков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подготовки документации по планировке территории в </w:t>
      </w:r>
      <w:proofErr w:type="gramStart"/>
      <w:r w:rsidRPr="003D7201">
        <w:rPr>
          <w:rFonts w:ascii="Times New Roman" w:eastAsia="Times New Roman" w:hAnsi="Times New Roman"/>
          <w:sz w:val="28"/>
          <w:szCs w:val="28"/>
          <w:lang w:eastAsia="ru-RU"/>
        </w:rPr>
        <w:t>отношении</w:t>
      </w:r>
      <w:proofErr w:type="gramEnd"/>
      <w:r w:rsidRPr="003D7201">
        <w:rPr>
          <w:rFonts w:ascii="Times New Roman" w:eastAsia="Times New Roman" w:hAnsi="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 отношении зданий, сооружений и объектов незавершенного строительства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выдачи (получения) разрешения на строительство здания или сооружения;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w:t>
      </w:r>
      <w:r w:rsidRPr="003D7201">
        <w:rPr>
          <w:rFonts w:ascii="Times New Roman" w:eastAsia="Times New Roman" w:hAnsi="Times New Roman"/>
          <w:sz w:val="28"/>
          <w:szCs w:val="28"/>
          <w:lang w:eastAsia="ru-RU"/>
        </w:rPr>
        <w:lastRenderedPageBreak/>
        <w:t>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D7201">
        <w:rPr>
          <w:rFonts w:ascii="Times New Roman" w:eastAsia="Times New Roman" w:hAnsi="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 отношении помещений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D7201">
        <w:rPr>
          <w:rFonts w:ascii="Times New Roman" w:eastAsia="Times New Roman" w:hAnsi="Times New Roman"/>
          <w:sz w:val="28"/>
          <w:szCs w:val="28"/>
          <w:lang w:eastAsia="ru-RU"/>
        </w:rPr>
        <w:t xml:space="preserve"> реестра.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Аннулирование адреса объекта адресации осуществляется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прекращения существования объекта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присвоения объекту адресации нового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Круг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 Заявителями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1.2.2.</w:t>
      </w:r>
      <w:r w:rsidRPr="003D7201">
        <w:rPr>
          <w:rFonts w:ascii="Times New Roman" w:eastAsia="Times New Roman" w:hAnsi="Times New Roman"/>
          <w:sz w:val="28"/>
          <w:szCs w:val="28"/>
          <w:lang w:eastAsia="ru-RU"/>
        </w:rPr>
        <w:tab/>
        <w:t>физические и юридические лица, обладающие одним из следующих прав на объект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хозяйственного ведения;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оперативного 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пожизненно наследуемого владения;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постоянного (бессрочного) пользования.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1.3. </w:t>
      </w:r>
      <w:proofErr w:type="gramStart"/>
      <w:r w:rsidRPr="003D7201">
        <w:rPr>
          <w:rFonts w:ascii="Times New Roman" w:eastAsia="Times New Roman" w:hAnsi="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w:t>
      </w:r>
      <w:r w:rsidRPr="003D7201">
        <w:rPr>
          <w:rFonts w:ascii="Times New Roman" w:eastAsia="Times New Roman" w:hAnsi="Times New Roman"/>
          <w:sz w:val="28"/>
          <w:szCs w:val="28"/>
          <w:lang w:eastAsia="ru-RU"/>
        </w:rPr>
        <w:lastRenderedPageBreak/>
        <w:t>Российской Федерации порядке решением общего собрания указанных собственников.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1.4. Справочная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Администрации сельского поселения Администрация сельского поселения Усть-Табасский сельсовет муниципального района Аскинский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размещена</w:t>
      </w:r>
      <w:proofErr w:type="gramEnd"/>
      <w:r w:rsidRPr="003D7201">
        <w:rPr>
          <w:rFonts w:ascii="Times New Roman" w:eastAsia="Times New Roman" w:hAnsi="Times New Roman"/>
          <w:sz w:val="28"/>
          <w:szCs w:val="28"/>
          <w:lang w:eastAsia="ru-RU"/>
        </w:rPr>
        <w:t xml:space="preserve"> на официальном сайте Администрации в информационно-телекоммуникационной сети «Интернет»</w:t>
      </w:r>
      <w:r w:rsidRPr="003D7201">
        <w:rPr>
          <w:rFonts w:ascii="Liberation Serif" w:eastAsia="Arial" w:hAnsi="Liberation Serif" w:cs="Lohit Hindi"/>
          <w:sz w:val="24"/>
          <w:szCs w:val="24"/>
        </w:rPr>
        <w:t xml:space="preserve"> </w:t>
      </w:r>
      <w:hyperlink r:id="rId9" w:history="1">
        <w:r w:rsidRPr="003D7201">
          <w:rPr>
            <w:rFonts w:ascii="Times New Roman" w:eastAsia="Times New Roman" w:hAnsi="Times New Roman"/>
            <w:color w:val="0000FF"/>
            <w:sz w:val="28"/>
            <w:szCs w:val="28"/>
            <w:u w:val="single"/>
            <w:lang w:eastAsia="ru-RU"/>
          </w:rPr>
          <w:t>04.</w:t>
        </w:r>
        <w:r w:rsidRPr="003D7201">
          <w:rPr>
            <w:rFonts w:ascii="Times New Roman" w:eastAsia="Times New Roman" w:hAnsi="Times New Roman"/>
            <w:color w:val="0000FF"/>
            <w:sz w:val="28"/>
            <w:szCs w:val="28"/>
            <w:u w:val="single"/>
            <w:lang w:val="en-US" w:eastAsia="ru-RU"/>
          </w:rPr>
          <w:t>sp</w:t>
        </w:r>
        <w:r w:rsidRPr="003D7201">
          <w:rPr>
            <w:rFonts w:ascii="Times New Roman" w:eastAsia="Times New Roman" w:hAnsi="Times New Roman"/>
            <w:color w:val="0000FF"/>
            <w:sz w:val="28"/>
            <w:szCs w:val="28"/>
            <w:u w:val="single"/>
            <w:lang w:eastAsia="ru-RU"/>
          </w:rPr>
          <w:t>22@</w:t>
        </w:r>
        <w:r w:rsidRPr="003D7201">
          <w:rPr>
            <w:rFonts w:ascii="Times New Roman" w:eastAsia="Times New Roman" w:hAnsi="Times New Roman"/>
            <w:color w:val="0000FF"/>
            <w:sz w:val="28"/>
            <w:szCs w:val="28"/>
            <w:u w:val="single"/>
            <w:lang w:val="en-US" w:eastAsia="ru-RU"/>
          </w:rPr>
          <w:t>bashkortostan</w:t>
        </w:r>
        <w:r w:rsidRPr="003D7201">
          <w:rPr>
            <w:rFonts w:ascii="Times New Roman" w:eastAsia="Times New Roman" w:hAnsi="Times New Roman"/>
            <w:color w:val="0000FF"/>
            <w:sz w:val="28"/>
            <w:szCs w:val="28"/>
            <w:u w:val="single"/>
            <w:lang w:eastAsia="ru-RU"/>
          </w:rPr>
          <w:t>.</w:t>
        </w:r>
        <w:r w:rsidRPr="003D7201">
          <w:rPr>
            <w:rFonts w:ascii="Times New Roman" w:eastAsia="Times New Roman" w:hAnsi="Times New Roman"/>
            <w:color w:val="0000FF"/>
            <w:sz w:val="28"/>
            <w:szCs w:val="28"/>
            <w:u w:val="single"/>
            <w:lang w:val="en-US" w:eastAsia="ru-RU"/>
          </w:rPr>
          <w:t>ru</w:t>
        </w:r>
      </w:hyperlink>
      <w:r w:rsidRPr="003D7201">
        <w:rPr>
          <w:rFonts w:ascii="Times New Roman" w:eastAsia="Times New Roman" w:hAnsi="Times New Roman"/>
          <w:sz w:val="28"/>
          <w:szCs w:val="28"/>
          <w:lang w:eastAsia="ru-RU"/>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1.5. Информирование о порядке предоставления муниципальной услуги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 телефону в Администрации или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письменно, в том числе посредством электронной почты, факсимильной связи;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в открытой и доступной форме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 официальном сайте Администрации </w:t>
      </w:r>
      <w:hyperlink r:id="rId10" w:history="1">
        <w:r w:rsidRPr="003D7201">
          <w:rPr>
            <w:rFonts w:ascii="Times New Roman" w:eastAsia="Times New Roman" w:hAnsi="Times New Roman"/>
            <w:color w:val="0000FF"/>
            <w:sz w:val="28"/>
            <w:szCs w:val="28"/>
            <w:u w:val="single"/>
            <w:lang w:eastAsia="ru-RU"/>
          </w:rPr>
          <w:t>04.</w:t>
        </w:r>
        <w:r w:rsidRPr="003D7201">
          <w:rPr>
            <w:rFonts w:ascii="Times New Roman" w:eastAsia="Times New Roman" w:hAnsi="Times New Roman"/>
            <w:color w:val="0000FF"/>
            <w:sz w:val="28"/>
            <w:szCs w:val="28"/>
            <w:u w:val="single"/>
            <w:lang w:val="en-US" w:eastAsia="ru-RU"/>
          </w:rPr>
          <w:t>sp</w:t>
        </w:r>
        <w:r w:rsidRPr="003D7201">
          <w:rPr>
            <w:rFonts w:ascii="Times New Roman" w:eastAsia="Times New Roman" w:hAnsi="Times New Roman"/>
            <w:color w:val="0000FF"/>
            <w:sz w:val="28"/>
            <w:szCs w:val="28"/>
            <w:u w:val="single"/>
            <w:lang w:eastAsia="ru-RU"/>
          </w:rPr>
          <w:t>22@</w:t>
        </w:r>
        <w:r w:rsidRPr="003D7201">
          <w:rPr>
            <w:rFonts w:ascii="Times New Roman" w:eastAsia="Times New Roman" w:hAnsi="Times New Roman"/>
            <w:color w:val="0000FF"/>
            <w:sz w:val="28"/>
            <w:szCs w:val="28"/>
            <w:u w:val="single"/>
            <w:lang w:val="en-US" w:eastAsia="ru-RU"/>
          </w:rPr>
          <w:t>bashkortostan</w:t>
        </w:r>
        <w:r w:rsidRPr="003D7201">
          <w:rPr>
            <w:rFonts w:ascii="Times New Roman" w:eastAsia="Times New Roman" w:hAnsi="Times New Roman"/>
            <w:color w:val="0000FF"/>
            <w:sz w:val="28"/>
            <w:szCs w:val="28"/>
            <w:u w:val="single"/>
            <w:lang w:eastAsia="ru-RU"/>
          </w:rPr>
          <w:t>.</w:t>
        </w:r>
        <w:r w:rsidRPr="003D7201">
          <w:rPr>
            <w:rFonts w:ascii="Times New Roman" w:eastAsia="Times New Roman" w:hAnsi="Times New Roman"/>
            <w:color w:val="0000FF"/>
            <w:sz w:val="28"/>
            <w:szCs w:val="28"/>
            <w:u w:val="single"/>
            <w:lang w:val="en-US" w:eastAsia="ru-RU"/>
          </w:rPr>
          <w:t>ru</w:t>
        </w:r>
      </w:hyperlink>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посредством размещения информации на информационном стенде Администрации или многофункционального центра.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1.6. Информирование осуществляется по вопросам, касающимся: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способов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справочной информации о работе Администрации (структурного подразделения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и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D7201">
        <w:rPr>
          <w:rFonts w:ascii="Times New Roman" w:eastAsia="Times New Roman" w:hAnsi="Times New Roman"/>
          <w:sz w:val="28"/>
          <w:szCs w:val="28"/>
          <w:lang w:eastAsia="ru-RU"/>
        </w:rPr>
        <w:t>обратившихся</w:t>
      </w:r>
      <w:proofErr w:type="gramEnd"/>
      <w:r w:rsidRPr="003D7201">
        <w:rPr>
          <w:rFonts w:ascii="Times New Roman" w:eastAsia="Times New Roman" w:hAnsi="Times New Roman"/>
          <w:sz w:val="28"/>
          <w:szCs w:val="28"/>
          <w:lang w:eastAsia="ru-RU"/>
        </w:rPr>
        <w:t xml:space="preserve"> по интересующим вопросам.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изложить обращение в письменной форме;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назначить другое время для консультаций.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Информирование осуществляется в соответствии с графиком приема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1.9. На РПГУ размещается следующая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(в том числе краткое)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органа (организации),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наименования органов власти и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D7201">
        <w:rPr>
          <w:rFonts w:ascii="Times New Roman" w:eastAsia="Times New Roman" w:hAnsi="Times New Roman"/>
          <w:sz w:val="28"/>
          <w:szCs w:val="28"/>
          <w:lang w:eastAsia="ru-RU"/>
        </w:rPr>
        <w:t>кст пр</w:t>
      </w:r>
      <w:proofErr w:type="gramEnd"/>
      <w:r w:rsidRPr="003D7201">
        <w:rPr>
          <w:rFonts w:ascii="Times New Roman" w:eastAsia="Times New Roman" w:hAnsi="Times New Roman"/>
          <w:sz w:val="28"/>
          <w:szCs w:val="28"/>
          <w:lang w:eastAsia="ru-RU"/>
        </w:rPr>
        <w:t>оекта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способы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категория заявителей, которым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в течение которого заявление о предоставлении муниципальной услуги должно быть зарегистрировано;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максимальный срок ожидания в очереди при подаче заявления о предоставлении муниципальной услуги лично;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w:t>
      </w:r>
      <w:r w:rsidRPr="003D7201">
        <w:rPr>
          <w:rFonts w:ascii="Times New Roman" w:eastAsia="Times New Roman" w:hAnsi="Times New Roman"/>
          <w:sz w:val="28"/>
          <w:szCs w:val="28"/>
          <w:lang w:eastAsia="ru-RU"/>
        </w:rPr>
        <w:lastRenderedPageBreak/>
        <w:t>с указанием услуг, в результате предоставления которых могут быть получены такие документы;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безвозмездности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показатели доступности и качества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предварительной записи на подачу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На информационных стендах Администрации подлежит размещению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адреса официального сайта, а также электронной почты и (или) формы обратной связи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образцы заполнения заявления и приложений к заявлениям;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получения разъяснений по порядку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записи на личный прием к должностным лицам;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II. Стандарт предоставления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Наименование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 </w:t>
      </w:r>
      <w:r w:rsidRPr="003D7201">
        <w:rPr>
          <w:rFonts w:ascii="Times New Roman" w:eastAsia="Times New Roman" w:hAnsi="Times New Roman"/>
          <w:bCs/>
          <w:sz w:val="28"/>
          <w:szCs w:val="28"/>
          <w:lang w:eastAsia="ru-RU"/>
        </w:rPr>
        <w:t>Присвоение и аннулирование адресов объекту адресации</w:t>
      </w:r>
      <w:r w:rsidRPr="003D7201">
        <w:rPr>
          <w:rFonts w:ascii="Times New Roman" w:eastAsia="Times New Roman" w:hAnsi="Times New Roman"/>
          <w:sz w:val="28"/>
          <w:szCs w:val="28"/>
          <w:lang w:eastAsia="ru-RU"/>
        </w:rPr>
        <w:t>.</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 Муниципальная услуга предоставляется Администрацией сельского поселения Администрация сельского поселения Усть-Табасский сельсовет муниципального района Аскинский район Республики Башкортостан.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3D7201">
        <w:rPr>
          <w:rFonts w:ascii="Times New Roman" w:eastAsia="Times New Roman" w:hAnsi="Times New Roman"/>
          <w:sz w:val="28"/>
          <w:szCs w:val="28"/>
          <w:lang w:eastAsia="ru-RU"/>
        </w:rPr>
        <w:t>Росреестр</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2.5. Результатом предоставления муниципальной услуги является: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постановление Администрации сельского поселения Администрация сельского поселения Усть-Табасский сельсовет муниципального района Аскинский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решение об отказе в присвоении объекту адресации адреса или аннулировании его адреса.</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 xml:space="preserve">Срок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срок приостановления предоставления</w:t>
      </w:r>
      <w:r w:rsidRPr="003D7201">
        <w:rPr>
          <w:rFonts w:ascii="Times New Roman" w:eastAsia="Times New Roman" w:hAnsi="Times New Roman"/>
          <w:b/>
          <w:sz w:val="28"/>
          <w:szCs w:val="28"/>
          <w:lang w:eastAsia="ru-RU"/>
        </w:rPr>
        <w:t xml:space="preserve"> муниципальной</w:t>
      </w:r>
      <w:r w:rsidRPr="003D7201">
        <w:rPr>
          <w:rFonts w:ascii="Times New Roman" w:eastAsia="Times New Roman" w:hAnsi="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2.6. </w:t>
      </w:r>
      <w:proofErr w:type="gramStart"/>
      <w:r w:rsidRPr="003D7201">
        <w:rPr>
          <w:rFonts w:ascii="Times New Roman" w:eastAsia="Times New Roman" w:hAnsi="Times New Roman"/>
          <w:sz w:val="28"/>
          <w:szCs w:val="28"/>
          <w:lang w:eastAsia="ru-RU"/>
        </w:rPr>
        <w:t xml:space="preserve">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w:t>
      </w:r>
      <w:r w:rsidRPr="003D7201">
        <w:rPr>
          <w:rFonts w:ascii="Times New Roman" w:eastAsia="Times New Roman" w:hAnsi="Times New Roman"/>
          <w:sz w:val="28"/>
          <w:szCs w:val="28"/>
          <w:lang w:eastAsia="ru-RU"/>
        </w:rPr>
        <w:lastRenderedPageBreak/>
        <w:t>многофункциональный центр либо в форме электронного документа с использованием РПГУ, и не должен превышать десяти дней.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w:t>
      </w:r>
      <w:proofErr w:type="gramEnd"/>
      <w:r w:rsidRPr="003D7201">
        <w:rPr>
          <w:rFonts w:ascii="Times New Roman" w:eastAsia="Times New Roman" w:hAnsi="Times New Roman"/>
          <w:sz w:val="28"/>
          <w:szCs w:val="28"/>
          <w:lang w:eastAsia="ru-RU"/>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1" w:name="Par0"/>
      <w:bookmarkEnd w:id="1"/>
      <w:r w:rsidRPr="003D7201">
        <w:rPr>
          <w:rFonts w:ascii="Times New Roman" w:eastAsia="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2.8.1. заявление о </w:t>
      </w:r>
      <w:r w:rsidRPr="003D7201">
        <w:rPr>
          <w:rFonts w:ascii="Times New Roman" w:eastAsia="Times New Roman" w:hAnsi="Times New Roman"/>
          <w:sz w:val="28"/>
          <w:szCs w:val="28"/>
          <w:lang w:eastAsia="ru-RU"/>
        </w:rPr>
        <w:t xml:space="preserve">выдаче присвоении объекту адресации адреса </w:t>
      </w:r>
      <w:r w:rsidRPr="003D7201">
        <w:rPr>
          <w:rFonts w:ascii="Times New Roman" w:eastAsia="Times New Roman" w:hAnsi="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 xml:space="preserve">1) </w:t>
      </w:r>
      <w:r w:rsidRPr="003D7201">
        <w:rPr>
          <w:rFonts w:ascii="Times New Roman" w:eastAsia="Times New Roman" w:hAnsi="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также указывается один из способов предоставления результатов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D7201">
        <w:rPr>
          <w:rFonts w:ascii="Times New Roman" w:eastAsia="Times New Roman" w:hAnsi="Times New Roman"/>
          <w:bCs/>
          <w:sz w:val="28"/>
          <w:szCs w:val="28"/>
          <w:lang w:eastAsia="ru-RU"/>
        </w:rPr>
        <w:t>а(</w:t>
      </w:r>
      <w:proofErr w:type="spellStart"/>
      <w:proofErr w:type="gramEnd"/>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членах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принявших участие в общем собрании;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val="x-none" w:eastAsia="ru-RU"/>
        </w:rPr>
      </w:pPr>
      <w:r w:rsidRPr="003D7201">
        <w:rPr>
          <w:rFonts w:ascii="Times New Roman" w:eastAsia="Times New Roman" w:hAnsi="Times New Roman"/>
          <w:bCs/>
          <w:sz w:val="28"/>
          <w:szCs w:val="28"/>
          <w:lang w:val="x-none" w:eastAsia="ru-RU"/>
        </w:rPr>
        <w:lastRenderedPageBreak/>
        <w:t>2.8.</w:t>
      </w:r>
      <w:r w:rsidRPr="003D7201">
        <w:rPr>
          <w:rFonts w:ascii="Times New Roman" w:eastAsia="Times New Roman" w:hAnsi="Times New Roman"/>
          <w:bCs/>
          <w:sz w:val="28"/>
          <w:szCs w:val="28"/>
          <w:lang w:eastAsia="ru-RU"/>
        </w:rPr>
        <w:t>3.</w:t>
      </w:r>
      <w:r w:rsidRPr="003D7201">
        <w:rPr>
          <w:rFonts w:ascii="Times New Roman" w:eastAsia="Times New Roman" w:hAnsi="Times New Roman"/>
          <w:bCs/>
          <w:sz w:val="28"/>
          <w:szCs w:val="28"/>
          <w:lang w:val="x-none" w:eastAsia="ru-RU"/>
        </w:rPr>
        <w:t xml:space="preserve"> Правоустанавливающие документы на земельные участки, права на которые не зарегистрированы в Едином государственном реестре </w:t>
      </w:r>
      <w:r w:rsidRPr="003D7201">
        <w:rPr>
          <w:rFonts w:ascii="Times New Roman" w:eastAsia="Times New Roman" w:hAnsi="Times New Roman"/>
          <w:bCs/>
          <w:sz w:val="28"/>
          <w:szCs w:val="28"/>
          <w:lang w:eastAsia="ru-RU"/>
        </w:rPr>
        <w:t>недвижимости</w:t>
      </w:r>
      <w:r w:rsidRPr="003D7201">
        <w:rPr>
          <w:rFonts w:ascii="Times New Roman" w:eastAsia="Times New Roman" w:hAnsi="Times New Roman"/>
          <w:bCs/>
          <w:sz w:val="28"/>
          <w:szCs w:val="28"/>
          <w:lang w:val="x-none" w:eastAsia="ru-RU"/>
        </w:rPr>
        <w:t xml:space="preserve"> (далее – ЕГРН) (в случае присвоения (аннулирования) адреса земельному участку).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bookmarkStart w:id="2" w:name="Par26"/>
      <w:bookmarkEnd w:id="2"/>
      <w:r w:rsidRPr="003D7201">
        <w:rPr>
          <w:rFonts w:ascii="Times New Roman" w:eastAsia="Times New Roman" w:hAnsi="Times New Roman"/>
          <w:bCs/>
          <w:sz w:val="28"/>
          <w:szCs w:val="28"/>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roofErr w:type="gramStart"/>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2.9.1.3. Схему расположения объекта адресации на кадастровом плане или кадастровой карте территории.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3" w:name="Par16"/>
      <w:bookmarkEnd w:id="3"/>
      <w:r w:rsidRPr="003D7201">
        <w:rPr>
          <w:rFonts w:ascii="Times New Roman" w:eastAsia="Times New Roman" w:hAnsi="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2.10.3.3. Решение органа местного самоуправления о переводе жилого помещения в нежилое помещение или нежилого помещения в жилое </w:t>
      </w:r>
      <w:r w:rsidRPr="003D7201">
        <w:rPr>
          <w:rFonts w:ascii="Times New Roman" w:eastAsia="Times New Roman" w:hAnsi="Times New Roman"/>
          <w:sz w:val="28"/>
          <w:szCs w:val="28"/>
          <w:lang w:eastAsia="ru-RU"/>
        </w:rPr>
        <w:lastRenderedPageBreak/>
        <w:t>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4" w:name="Par31"/>
      <w:bookmarkEnd w:id="4"/>
      <w:r w:rsidRPr="003D7201">
        <w:rPr>
          <w:rFonts w:ascii="Times New Roman" w:eastAsia="Times New Roman" w:hAnsi="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Указание на запрет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 При предоставлении муниципальной услуги запрещается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lastRenderedPageBreak/>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3D7201">
        <w:rPr>
          <w:rFonts w:ascii="Times New Roman" w:eastAsia="Times New Roman" w:hAnsi="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2.13. При предоставлении муниципальных услуг в электронной форме с использованием РПГУ запрещено: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совершения иных действий, кроме прохождения идентификац</w:t>
      </w:r>
      <w:proofErr w:type="gramStart"/>
      <w:r w:rsidRPr="003D7201">
        <w:rPr>
          <w:rFonts w:ascii="Times New Roman" w:eastAsia="Times New Roman" w:hAnsi="Times New Roman"/>
          <w:sz w:val="28"/>
          <w:szCs w:val="28"/>
          <w:lang w:eastAsia="ru-RU"/>
        </w:rPr>
        <w:t>ии и ау</w:t>
      </w:r>
      <w:proofErr w:type="gramEnd"/>
      <w:r w:rsidRPr="003D7201">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2.16. Основания для приостановления предоставления муниципальной услуги отсутствуют.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2.17. Основания для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3D7201">
        <w:rPr>
          <w:rFonts w:ascii="Times New Roman" w:eastAsia="Times New Roman" w:hAnsi="Times New Roman"/>
          <w:sz w:val="28"/>
          <w:szCs w:val="28"/>
          <w:lang w:eastAsia="ru-RU"/>
        </w:rPr>
        <w:t>необходимых</w:t>
      </w:r>
      <w:proofErr w:type="gramEnd"/>
      <w:r w:rsidRPr="003D7201">
        <w:rPr>
          <w:rFonts w:ascii="Times New Roman" w:eastAsia="Times New Roman" w:hAnsi="Times New Roman"/>
          <w:sz w:val="28"/>
          <w:szCs w:val="28"/>
          <w:lang w:eastAsia="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11" w:history="1">
        <w:r w:rsidRPr="003D7201">
          <w:rPr>
            <w:rFonts w:ascii="Times New Roman" w:eastAsia="Times New Roman" w:hAnsi="Times New Roman"/>
            <w:sz w:val="28"/>
            <w:szCs w:val="28"/>
            <w:lang w:eastAsia="ru-RU"/>
          </w:rPr>
          <w:t xml:space="preserve">пунктах </w:t>
        </w:r>
      </w:hyperlink>
      <w:r w:rsidRPr="003D7201">
        <w:rPr>
          <w:rFonts w:ascii="Times New Roman" w:eastAsia="Times New Roman" w:hAnsi="Times New Roman"/>
          <w:sz w:val="28"/>
          <w:szCs w:val="28"/>
          <w:lang w:eastAsia="ru-RU"/>
        </w:rPr>
        <w:t>1.1.1, 1.1.3 - 1.1.7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2.18. </w:t>
      </w:r>
      <w:proofErr w:type="gramStart"/>
      <w:r w:rsidRPr="003D7201">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2.19. За предоставление муниципальной услуги государственная пошлина или иная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3D7201">
        <w:rPr>
          <w:rFonts w:ascii="Times New Roman" w:eastAsia="Times New Roman" w:hAnsi="Times New Roman"/>
          <w:bCs/>
          <w:sz w:val="28"/>
          <w:szCs w:val="28"/>
          <w:lang w:eastAsia="ru-RU"/>
        </w:rPr>
        <w:t>муниципальной</w:t>
      </w:r>
      <w:r w:rsidRPr="003D7201">
        <w:rPr>
          <w:rFonts w:ascii="Times New Roman" w:eastAsia="Times New Roman" w:hAnsi="Times New Roman"/>
          <w:sz w:val="28"/>
          <w:szCs w:val="28"/>
          <w:lang w:eastAsia="ru-RU"/>
        </w:rPr>
        <w:t xml:space="preserve"> услуги, не взимается в связи с отсутствием таких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ожидания в очереди не превышает 15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помещениям, в которых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3D7201">
        <w:rPr>
          <w:rFonts w:ascii="Times New Roman" w:eastAsia="Times New Roman" w:hAnsi="Times New Roman"/>
          <w:sz w:val="28"/>
          <w:szCs w:val="28"/>
          <w:lang w:eastAsia="ru-RU"/>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местонахождение и юридический адрес;</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режим работы;</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график приема;</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номера телефонов для справок.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оснащаются: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противопожарной системой и средствами пожаротушения;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системой оповещения о возникновении чрезвычайной ситуации;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средствами оказания первой медицинской помощи;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туалетными комнатами для посетителей.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номера кабинета и наименования отдела;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фамилии, имени и отчества (последнее - при наличии), должности ответственного лица за прием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инвалидам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3D7201">
        <w:rPr>
          <w:rFonts w:ascii="Times New Roman" w:eastAsia="Times New Roman" w:hAnsi="Times New Roman"/>
          <w:sz w:val="28"/>
          <w:szCs w:val="28"/>
          <w:lang w:eastAsia="ru-RU"/>
        </w:rPr>
        <w:lastRenderedPageBreak/>
        <w:t>посадки в транспортное средство и высадки из него, в том числе с использование кресла-коляски;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допуск </w:t>
      </w:r>
      <w:proofErr w:type="spellStart"/>
      <w:r w:rsidRPr="003D7201">
        <w:rPr>
          <w:rFonts w:ascii="Times New Roman" w:eastAsia="Times New Roman" w:hAnsi="Times New Roman"/>
          <w:sz w:val="28"/>
          <w:szCs w:val="28"/>
          <w:lang w:eastAsia="ru-RU"/>
        </w:rPr>
        <w:t>сурдопереводчика</w:t>
      </w:r>
      <w:proofErr w:type="spellEnd"/>
      <w:r w:rsidRPr="003D7201">
        <w:rPr>
          <w:rFonts w:ascii="Times New Roman" w:eastAsia="Times New Roman" w:hAnsi="Times New Roman"/>
          <w:sz w:val="28"/>
          <w:szCs w:val="28"/>
          <w:lang w:eastAsia="ru-RU"/>
        </w:rPr>
        <w:t xml:space="preserve"> и </w:t>
      </w:r>
      <w:proofErr w:type="spellStart"/>
      <w:r w:rsidRPr="003D7201">
        <w:rPr>
          <w:rFonts w:ascii="Times New Roman" w:eastAsia="Times New Roman" w:hAnsi="Times New Roman"/>
          <w:sz w:val="28"/>
          <w:szCs w:val="28"/>
          <w:lang w:eastAsia="ru-RU"/>
        </w:rPr>
        <w:t>тифлосурдопереводчика</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собаки-проводника на объекты (здания, помещения), в которых предоставляются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 Основными показателями доступности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2.24.4. Возможность получения заявителем уведомлений о предоставлении муниципальной услуги с помощью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 Основными показателями качества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2.25.4. Отсутствие нарушений установленных сроков в процессе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7201">
        <w:rPr>
          <w:rFonts w:ascii="Times New Roman" w:eastAsia="Times New Roman" w:hAnsi="Times New Roman"/>
          <w:sz w:val="28"/>
          <w:szCs w:val="28"/>
          <w:lang w:eastAsia="ru-RU"/>
        </w:rPr>
        <w:t>итогам</w:t>
      </w:r>
      <w:proofErr w:type="gramEnd"/>
      <w:r w:rsidRPr="003D7201">
        <w:rPr>
          <w:rFonts w:ascii="Times New Roman" w:eastAsia="Times New Roman"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2.27. </w:t>
      </w:r>
      <w:proofErr w:type="gramStart"/>
      <w:r w:rsidRPr="003D7201">
        <w:rPr>
          <w:rFonts w:ascii="Times New Roman" w:eastAsia="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D7201">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2.28. Предоставление муниципальной услуги по экстерриториальному принципу не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w:t>
      </w:r>
      <w:r w:rsidRPr="003D7201">
        <w:rPr>
          <w:rFonts w:ascii="Times New Roman" w:eastAsia="Times New Roman" w:hAnsi="Times New Roman"/>
          <w:sz w:val="28"/>
          <w:szCs w:val="28"/>
          <w:lang w:eastAsia="ru-RU"/>
        </w:rPr>
        <w:lastRenderedPageBreak/>
        <w:t>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III</w:t>
      </w:r>
      <w:r w:rsidRPr="003D7201">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201" w:rsidRPr="003D7201" w:rsidRDefault="003D7201" w:rsidP="003D7201">
      <w:pPr>
        <w:spacing w:after="0"/>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выдача результата предоставления муниципальной услуги заявителю.</w:t>
      </w:r>
      <w:r w:rsidRPr="003D7201">
        <w:rPr>
          <w:rFonts w:ascii="Times New Roman" w:eastAsia="Times New Roman" w:hAnsi="Times New Roman"/>
          <w:b/>
          <w:sz w:val="28"/>
          <w:szCs w:val="28"/>
          <w:lang w:eastAsia="ru-RU"/>
        </w:rPr>
        <w:t xml:space="preserve"> </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Прием и регистрация заявления и необходимых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3D7201">
        <w:rPr>
          <w:rFonts w:ascii="Times New Roman" w:eastAsia="Times New Roman" w:hAnsi="Times New Roman"/>
          <w:sz w:val="28"/>
          <w:szCs w:val="28"/>
          <w:lang w:eastAsia="ru-RU"/>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не превышает 5 дней.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присвоении объекту адресации адреса или аннулирование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два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3D7201">
        <w:rPr>
          <w:rFonts w:ascii="Times New Roman" w:eastAsia="Times New Roman" w:hAnsi="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D7201">
        <w:rPr>
          <w:rFonts w:ascii="Times New Roman" w:eastAsia="Times New Roman" w:hAnsi="Times New Roman"/>
          <w:sz w:val="28"/>
          <w:szCs w:val="28"/>
          <w:lang w:eastAsia="ru-RU"/>
        </w:rPr>
        <w:t xml:space="preserve"> в РГАУ МФЦ для вручения Заявителю.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один день.</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 Особенности предоставления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3.7.1. При предоставлении муниципальной услуги в электронной форме Заявителю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получение информации о порядке и сроках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сведений о ходе выполнения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осуществление оценки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3.7.2. Запись на прием в Администрацию или многофункциональный центр для подачи запроса.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D7201">
        <w:rPr>
          <w:rFonts w:ascii="Times New Roman" w:eastAsia="Times New Roman" w:hAnsi="Times New Roman"/>
          <w:sz w:val="28"/>
          <w:szCs w:val="28"/>
          <w:lang w:eastAsia="ru-RU"/>
        </w:rPr>
        <w:t>ии и ау</w:t>
      </w:r>
      <w:proofErr w:type="gramEnd"/>
      <w:r w:rsidRPr="003D7201">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3.7.3.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 РПГУ размещаются образцы заполнения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формировании запроса заявителю обеспечивается: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D7201">
        <w:rPr>
          <w:rFonts w:ascii="Times New Roman" w:eastAsia="Times New Roman" w:hAnsi="Times New Roman"/>
          <w:sz w:val="28"/>
          <w:szCs w:val="28"/>
          <w:lang w:eastAsia="ru-RU"/>
        </w:rPr>
        <w:t>е-</w:t>
      </w:r>
      <w:proofErr w:type="gramEnd"/>
      <w:r w:rsidRPr="003D7201">
        <w:rPr>
          <w:rFonts w:ascii="Times New Roman" w:eastAsia="Times New Roman" w:hAnsi="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3D7201">
        <w:rPr>
          <w:rFonts w:ascii="Times New Roman" w:eastAsia="Times New Roman" w:hAnsi="Times New Roman"/>
          <w:sz w:val="28"/>
          <w:szCs w:val="28"/>
          <w:lang w:eastAsia="ru-RU"/>
        </w:rPr>
        <w:t>потери</w:t>
      </w:r>
      <w:proofErr w:type="gramEnd"/>
      <w:r w:rsidRPr="003D7201">
        <w:rPr>
          <w:rFonts w:ascii="Times New Roman" w:eastAsia="Times New Roman" w:hAnsi="Times New Roman"/>
          <w:sz w:val="28"/>
          <w:szCs w:val="28"/>
          <w:lang w:eastAsia="ru-RU"/>
        </w:rPr>
        <w:t xml:space="preserve"> ранее введенной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Ответственный специалист: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проверяет наличие электронных заявлений, поступивших с РПГУ, с периодом не реже двух раз в день;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изучает поступившие заявления и приложенные образы документов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производит действия в соответствии с пунктом 3.7.8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документа на бумажном носителе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услуги в электронной форме заявителю направляется: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3.7.9. </w:t>
      </w:r>
      <w:proofErr w:type="gramStart"/>
      <w:r w:rsidRPr="003D7201">
        <w:rPr>
          <w:rFonts w:ascii="Times New Roman" w:eastAsia="Times New Roman" w:hAnsi="Times New Roman"/>
          <w:sz w:val="28"/>
          <w:szCs w:val="28"/>
          <w:lang w:eastAsia="ru-RU"/>
        </w:rPr>
        <w:t xml:space="preserve">Оценка качества предоставления услуги осуществляется в соответствии с </w:t>
      </w:r>
      <w:hyperlink r:id="rId12" w:history="1">
        <w:r w:rsidRPr="003D7201">
          <w:rPr>
            <w:rFonts w:ascii="Times New Roman" w:eastAsia="Times New Roman" w:hAnsi="Times New Roman"/>
            <w:sz w:val="28"/>
            <w:szCs w:val="28"/>
            <w:lang w:eastAsia="ru-RU"/>
          </w:rPr>
          <w:t>Правилами</w:t>
        </w:r>
      </w:hyperlink>
      <w:r w:rsidRPr="003D7201">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3D7201">
        <w:rPr>
          <w:rFonts w:ascii="Times New Roman" w:eastAsia="Times New Roman" w:hAnsi="Times New Roman"/>
          <w:sz w:val="28"/>
          <w:szCs w:val="28"/>
          <w:lang w:eastAsia="ru-RU"/>
        </w:rPr>
        <w:lastRenderedPageBreak/>
        <w:t>должностных обязанностей, утвержденными постановлением Правительства Российской Федерации от 12 декабря 2012 года</w:t>
      </w:r>
      <w:proofErr w:type="gramEnd"/>
      <w:r w:rsidRPr="003D7201">
        <w:rPr>
          <w:rFonts w:ascii="Times New Roman" w:eastAsia="Times New Roman" w:hAnsi="Times New Roman"/>
          <w:sz w:val="28"/>
          <w:szCs w:val="28"/>
          <w:lang w:eastAsia="ru-RU"/>
        </w:rPr>
        <w:t xml:space="preserve"> № </w:t>
      </w:r>
      <w:proofErr w:type="gramStart"/>
      <w:r w:rsidRPr="003D7201">
        <w:rPr>
          <w:rFonts w:ascii="Times New Roman" w:eastAsia="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D7201">
          <w:rPr>
            <w:rFonts w:ascii="Times New Roman" w:eastAsia="Times New Roman" w:hAnsi="Times New Roman"/>
            <w:sz w:val="28"/>
            <w:szCs w:val="28"/>
            <w:lang w:eastAsia="ru-RU"/>
          </w:rPr>
          <w:t>статьей 11.2</w:t>
        </w:r>
      </w:hyperlink>
      <w:r w:rsidRPr="003D7201">
        <w:rPr>
          <w:rFonts w:ascii="Times New Roman" w:eastAsia="Times New Roman" w:hAnsi="Times New Roman"/>
          <w:sz w:val="28"/>
          <w:szCs w:val="28"/>
          <w:lang w:eastAsia="ru-RU"/>
        </w:rPr>
        <w:t xml:space="preserve"> Федерального закона №210-ФЗ и в порядке, установленном </w:t>
      </w:r>
      <w:hyperlink r:id="rId14"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D7201">
        <w:rPr>
          <w:rFonts w:ascii="Times New Roman" w:eastAsia="Times New Roman" w:hAnsi="Times New Roman"/>
          <w:sz w:val="28"/>
          <w:szCs w:val="28"/>
          <w:lang w:eastAsia="ru-RU"/>
        </w:rPr>
        <w:t xml:space="preserve">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3.8. Многофункциональный центр осуществляет: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выдача заявителю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передачу на рассмотрение в Администрацию жалоб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иные действия, предусмотренные Федеральным законом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3.9. </w:t>
      </w:r>
      <w:proofErr w:type="gramStart"/>
      <w:r w:rsidRPr="003D7201">
        <w:rPr>
          <w:rFonts w:ascii="Times New Roman" w:eastAsia="Times New Roman" w:hAnsi="Times New Roman"/>
          <w:sz w:val="28"/>
          <w:szCs w:val="28"/>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w:t>
      </w:r>
      <w:r w:rsidRPr="003D7201">
        <w:rPr>
          <w:rFonts w:ascii="Times New Roman" w:eastAsia="Times New Roman" w:hAnsi="Times New Roman"/>
          <w:sz w:val="28"/>
          <w:szCs w:val="28"/>
          <w:lang w:eastAsia="ru-RU"/>
        </w:rPr>
        <w:lastRenderedPageBreak/>
        <w:t>устранению и обратиться за предоставлением муниципальной услуги повторно.</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D7201">
        <w:rPr>
          <w:rFonts w:ascii="Times New Roman" w:eastAsia="Times New Roman" w:hAnsi="Times New Roman"/>
          <w:sz w:val="28"/>
          <w:szCs w:val="28"/>
          <w:lang w:eastAsia="ru-RU"/>
        </w:rPr>
        <w:t>центра</w:t>
      </w:r>
      <w:proofErr w:type="gramEnd"/>
      <w:r w:rsidRPr="003D7201">
        <w:rPr>
          <w:rFonts w:ascii="Times New Roman" w:eastAsia="Times New Roman" w:hAnsi="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D7201">
        <w:rPr>
          <w:rFonts w:ascii="Times New Roman" w:eastAsia="Times New Roman" w:hAnsi="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Порядок и сроки передачи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и Администрацией в порядке, установленном </w:t>
      </w:r>
      <w:hyperlink r:id="rId15" w:history="1">
        <w:r w:rsidRPr="003D7201">
          <w:rPr>
            <w:rFonts w:ascii="Times New Roman" w:eastAsia="Times New Roman" w:hAnsi="Times New Roman"/>
            <w:bCs/>
            <w:sz w:val="28"/>
            <w:szCs w:val="28"/>
            <w:lang w:eastAsia="ru-RU"/>
          </w:rPr>
          <w:t>Постановлением</w:t>
        </w:r>
      </w:hyperlink>
      <w:r w:rsidRPr="003D7201">
        <w:rPr>
          <w:rFonts w:ascii="Times New Roman" w:eastAsia="Times New Roman" w:hAnsi="Times New Roman"/>
          <w:bCs/>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sz w:val="28"/>
          <w:szCs w:val="28"/>
          <w:lang w:eastAsia="ru-RU"/>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w:t>
      </w:r>
      <w:r w:rsidRPr="003D7201">
        <w:rPr>
          <w:rFonts w:ascii="Times New Roman" w:eastAsia="Times New Roman" w:hAnsi="Times New Roman"/>
          <w:sz w:val="28"/>
          <w:szCs w:val="28"/>
          <w:lang w:eastAsia="ru-RU"/>
        </w:rPr>
        <w:lastRenderedPageBreak/>
        <w:t>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7201">
        <w:rPr>
          <w:rFonts w:ascii="Times New Roman" w:eastAsia="Times New Roman" w:hAnsi="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6) реквизиты документа (-</w:t>
      </w:r>
      <w:proofErr w:type="spellStart"/>
      <w:r w:rsidRPr="003D7201">
        <w:rPr>
          <w:rFonts w:ascii="Times New Roman" w:eastAsia="Times New Roman" w:hAnsi="Times New Roman"/>
          <w:sz w:val="28"/>
          <w:szCs w:val="28"/>
          <w:lang w:eastAsia="ru-RU"/>
        </w:rPr>
        <w:t>ов</w:t>
      </w:r>
      <w:proofErr w:type="spellEnd"/>
      <w:r w:rsidRPr="003D7201">
        <w:rPr>
          <w:rFonts w:ascii="Times New Roman" w:eastAsia="Times New Roman" w:hAnsi="Times New Roman"/>
          <w:sz w:val="28"/>
          <w:szCs w:val="28"/>
          <w:lang w:eastAsia="ru-RU"/>
        </w:rPr>
        <w:t xml:space="preserve">), </w:t>
      </w:r>
      <w:proofErr w:type="gramStart"/>
      <w:r w:rsidRPr="003D7201">
        <w:rPr>
          <w:rFonts w:ascii="Times New Roman" w:eastAsia="Times New Roman" w:hAnsi="Times New Roman"/>
          <w:sz w:val="28"/>
          <w:szCs w:val="28"/>
          <w:lang w:eastAsia="ru-RU"/>
        </w:rPr>
        <w:t>обосновывающих</w:t>
      </w:r>
      <w:proofErr w:type="gramEnd"/>
      <w:r w:rsidRPr="003D7201">
        <w:rPr>
          <w:rFonts w:ascii="Times New Roman" w:eastAsia="Times New Roman" w:hAnsi="Times New Roman"/>
          <w:sz w:val="28"/>
          <w:szCs w:val="28"/>
          <w:lang w:eastAsia="ru-RU"/>
        </w:rPr>
        <w:t xml:space="preserve"> доводы заявителя о наличии опечатки, а также содержащих правильные сведения.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3.12. Заявление об исправлении опечаток и ошибок представляются следующими способами: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лично в Администрацию;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почтовым отправлением;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путем заполнения формы запроса через «Личный кабинет»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 многофункциональный центр.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3.13. Основаниями для отказа в приеме заявления об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заявитель не является получателем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3.14. Отказ в приеме заявления об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3.15. Основаниями для отказа в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3.16. Отказ в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3.18. Заявление об исправлении опечаток и ошибок в течение пяти рабочих дней с момента регистрации в Администрации, многофункциональном </w:t>
      </w:r>
      <w:r w:rsidRPr="003D7201">
        <w:rPr>
          <w:rFonts w:ascii="Times New Roman" w:eastAsia="Times New Roman" w:hAnsi="Times New Roman"/>
          <w:sz w:val="28"/>
          <w:szCs w:val="28"/>
          <w:lang w:eastAsia="ru-RU"/>
        </w:rPr>
        <w:lastRenderedPageBreak/>
        <w:t>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3.22. При исправлении опечаток и ошибок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IV</w:t>
      </w:r>
      <w:r w:rsidRPr="003D7201">
        <w:rPr>
          <w:rFonts w:ascii="Times New Roman" w:eastAsia="Times New Roman" w:hAnsi="Times New Roman"/>
          <w:b/>
          <w:sz w:val="28"/>
          <w:szCs w:val="28"/>
          <w:lang w:eastAsia="ru-RU"/>
        </w:rPr>
        <w:t>. Формы контроля за исполнением административного регламента</w:t>
      </w:r>
    </w:p>
    <w:p w:rsidR="003D7201" w:rsidRPr="003D7201" w:rsidRDefault="003D7201" w:rsidP="003D7201">
      <w:pPr>
        <w:spacing w:after="0"/>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осуществления текущего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4.1. Текущий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Текущий контроль осуществляется путем проведения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решений о предоставлении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выявления и устранения нарушений прав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4.2.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положений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Основанием для проведения внеплановых проверок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Проверка осуществляется на основании приказа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Требования к порядку и формам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4.7. Граждане, их объединения и организации имеют право осуществлять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Граждане, их объединения и организации также имеют право: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V</w:t>
      </w:r>
      <w:r w:rsidRPr="003D7201">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proofErr w:type="gramStart"/>
      <w:r w:rsidRPr="003D720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 </w:t>
      </w:r>
      <w:proofErr w:type="gramStart"/>
      <w:r w:rsidRPr="003D7201">
        <w:rPr>
          <w:rFonts w:ascii="Times New Roman" w:eastAsia="Times New Roman" w:hAnsi="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D7201">
          <w:rPr>
            <w:rFonts w:ascii="Times New Roman" w:eastAsia="Times New Roman" w:hAnsi="Times New Roman"/>
            <w:bCs/>
            <w:sz w:val="28"/>
            <w:szCs w:val="28"/>
            <w:lang w:eastAsia="ru-RU"/>
          </w:rPr>
          <w:t>частью 1.1 статьи 16</w:t>
        </w:r>
      </w:hyperlink>
      <w:r w:rsidRPr="003D7201">
        <w:rPr>
          <w:rFonts w:ascii="Times New Roman" w:eastAsia="Times New Roman" w:hAnsi="Times New Roman"/>
          <w:bCs/>
          <w:sz w:val="28"/>
          <w:szCs w:val="28"/>
          <w:lang w:eastAsia="ru-RU"/>
        </w:rPr>
        <w:t xml:space="preserve"> Федерального закона № 210-ФЗ (далее – привлекаемая организация), и их работников </w:t>
      </w:r>
      <w:r w:rsidRPr="003D7201">
        <w:rPr>
          <w:rFonts w:ascii="Times New Roman" w:eastAsia="Times New Roman" w:hAnsi="Times New Roman"/>
          <w:sz w:val="28"/>
          <w:szCs w:val="28"/>
          <w:lang w:eastAsia="ru-RU"/>
        </w:rPr>
        <w:t>в досудебном (внесудебном) порядке (далее – жалоба).</w:t>
      </w:r>
      <w:proofErr w:type="gramEnd"/>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5.2. </w:t>
      </w:r>
      <w:proofErr w:type="gramStart"/>
      <w:r w:rsidRPr="003D7201">
        <w:rPr>
          <w:rFonts w:ascii="Times New Roman" w:eastAsia="Times New Roman" w:hAnsi="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D7201">
        <w:rPr>
          <w:rFonts w:ascii="Times New Roman" w:eastAsia="Times New Roman" w:hAnsi="Times New Roman"/>
          <w:sz w:val="28"/>
          <w:szCs w:val="28"/>
          <w:lang w:eastAsia="ru-RU"/>
        </w:rPr>
        <w:t xml:space="preserve"> Заявитель может обратиться с жалобой по основаниям и в порядке, установленным </w:t>
      </w:r>
      <w:hyperlink r:id="rId18" w:history="1">
        <w:r w:rsidRPr="003D7201">
          <w:rPr>
            <w:rFonts w:ascii="Times New Roman" w:eastAsia="Times New Roman" w:hAnsi="Times New Roman"/>
            <w:sz w:val="28"/>
            <w:szCs w:val="28"/>
            <w:lang w:eastAsia="ru-RU"/>
          </w:rPr>
          <w:t>статьями 11.1</w:t>
        </w:r>
      </w:hyperlink>
      <w:r w:rsidRPr="003D7201">
        <w:rPr>
          <w:rFonts w:ascii="Times New Roman" w:eastAsia="Times New Roman" w:hAnsi="Times New Roman"/>
          <w:sz w:val="28"/>
          <w:szCs w:val="28"/>
          <w:lang w:eastAsia="ru-RU"/>
        </w:rPr>
        <w:t xml:space="preserve"> и </w:t>
      </w:r>
      <w:hyperlink r:id="rId19" w:history="1">
        <w:r w:rsidRPr="003D7201">
          <w:rPr>
            <w:rFonts w:ascii="Times New Roman" w:eastAsia="Times New Roman" w:hAnsi="Times New Roman"/>
            <w:sz w:val="28"/>
            <w:szCs w:val="28"/>
            <w:lang w:eastAsia="ru-RU"/>
          </w:rPr>
          <w:t>11.2</w:t>
        </w:r>
      </w:hyperlink>
      <w:r w:rsidRPr="003D7201">
        <w:rPr>
          <w:rFonts w:ascii="Times New Roman" w:eastAsia="Times New Roman" w:hAnsi="Times New Roman"/>
          <w:sz w:val="28"/>
          <w:szCs w:val="28"/>
          <w:lang w:eastAsia="ru-RU"/>
        </w:rPr>
        <w:t xml:space="preserve"> Федерального закона № 210-ФЗ, в том числе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3D7201">
        <w:rPr>
          <w:rFonts w:ascii="Times New Roman" w:eastAsia="Times New Roman" w:hAnsi="Times New Roman"/>
          <w:bCs/>
          <w:sz w:val="28"/>
          <w:szCs w:val="28"/>
          <w:lang w:eastAsia="ru-RU"/>
        </w:rPr>
        <w:t>Федерального закона № 210-ФЗ</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3D7201">
        <w:rPr>
          <w:rFonts w:ascii="Times New Roman" w:eastAsia="Times New Roman" w:hAnsi="Times New Roman"/>
          <w:sz w:val="28"/>
          <w:szCs w:val="28"/>
          <w:lang w:eastAsia="ru-RU"/>
        </w:rPr>
        <w:lastRenderedPageBreak/>
        <w:t>правовыми актами Республики Башкортостан, муниципальными правовыми актами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3D7201">
        <w:rPr>
          <w:rFonts w:ascii="Times New Roman" w:eastAsia="Times New Roman" w:hAnsi="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Органы местного самоуправления, организации и </w:t>
      </w:r>
      <w:r w:rsidRPr="003D7201">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должна содержать: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w:t>
      </w:r>
      <w:r w:rsidRPr="003D7201">
        <w:rPr>
          <w:rFonts w:ascii="Times New Roman" w:eastAsia="Times New Roman" w:hAnsi="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7201">
        <w:rPr>
          <w:rFonts w:ascii="Times New Roman" w:eastAsia="Times New Roman" w:hAnsi="Times New Roman"/>
          <w:sz w:val="28"/>
          <w:szCs w:val="28"/>
          <w:lang w:eastAsia="ru-RU"/>
        </w:rPr>
        <w:t>представлена</w:t>
      </w:r>
      <w:proofErr w:type="gram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а) оформленная в соответствии с </w:t>
      </w:r>
      <w:hyperlink r:id="rId24" w:history="1">
        <w:r w:rsidRPr="003D7201">
          <w:rPr>
            <w:rFonts w:ascii="Times New Roman" w:eastAsia="Times New Roman" w:hAnsi="Times New Roman"/>
            <w:sz w:val="28"/>
            <w:szCs w:val="28"/>
            <w:lang w:eastAsia="ru-RU"/>
          </w:rPr>
          <w:t>законодательством</w:t>
        </w:r>
      </w:hyperlink>
      <w:r w:rsidRPr="003D7201">
        <w:rPr>
          <w:rFonts w:ascii="Times New Roman" w:eastAsia="Times New Roman" w:hAnsi="Times New Roman"/>
          <w:sz w:val="28"/>
          <w:szCs w:val="28"/>
          <w:lang w:eastAsia="ru-RU"/>
        </w:rPr>
        <w:t xml:space="preserve"> Российской Федерации доверенность (для физических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 Прием жалоб в письменной форме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Время приема жалоб должно совпадать со временем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в письменной форме может быть также направлена по почте.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5.5.2. М</w:t>
      </w:r>
      <w:r w:rsidRPr="003D7201">
        <w:rPr>
          <w:rFonts w:ascii="Times New Roman" w:eastAsia="Times New Roman" w:hAnsi="Times New Roman"/>
          <w:bCs/>
          <w:sz w:val="28"/>
          <w:szCs w:val="28"/>
          <w:lang w:eastAsia="ru-RU"/>
        </w:rPr>
        <w:t xml:space="preserve">ногофункциональным центром или привлекаемой организацией.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bCs/>
          <w:sz w:val="28"/>
          <w:szCs w:val="28"/>
          <w:lang w:eastAsia="ru-RU"/>
        </w:rPr>
        <w:t>При поступлении жалобы на</w:t>
      </w:r>
      <w:r w:rsidRPr="003D7201">
        <w:rPr>
          <w:rFonts w:ascii="Times New Roman" w:eastAsia="Times New Roman" w:hAnsi="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3D7201">
        <w:rPr>
          <w:rFonts w:ascii="Times New Roman" w:eastAsia="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3D7201">
        <w:rPr>
          <w:rFonts w:ascii="Times New Roman" w:eastAsia="Times New Roman" w:hAnsi="Times New Roman"/>
          <w:sz w:val="28"/>
          <w:szCs w:val="28"/>
          <w:lang w:eastAsia="ru-RU"/>
        </w:rPr>
        <w:t xml:space="preserve">Администрацию </w:t>
      </w:r>
      <w:r w:rsidRPr="003D7201">
        <w:rPr>
          <w:rFonts w:ascii="Times New Roman" w:eastAsia="Times New Roman" w:hAnsi="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D7201">
        <w:rPr>
          <w:rFonts w:ascii="Times New Roman" w:eastAsia="Times New Roman" w:hAnsi="Times New Roman"/>
          <w:sz w:val="28"/>
          <w:szCs w:val="28"/>
          <w:lang w:eastAsia="ru-RU"/>
        </w:rPr>
        <w:t>Администрацией</w:t>
      </w:r>
      <w:r w:rsidRPr="003D7201">
        <w:rPr>
          <w:rFonts w:ascii="Times New Roman" w:eastAsia="Times New Roman" w:hAnsi="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При этом срок рассмотрения жалобы исчисляется со дня регистрации жалобы в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 В электронном виде жалоба может быть подана заявителем посредством: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5.6.1. официального сайта Администрации сельского поселения Администрация сельского поселения Усть-Табасский сельсовет муниципального района Аскинский район Республики Башкортостан в сети</w:t>
      </w:r>
      <w:hyperlink r:id="rId25" w:history="1">
        <w:r w:rsidRPr="003D7201">
          <w:rPr>
            <w:rFonts w:ascii="Times New Roman" w:eastAsia="Times New Roman" w:hAnsi="Times New Roman"/>
            <w:color w:val="0000FF"/>
            <w:sz w:val="28"/>
            <w:szCs w:val="28"/>
            <w:u w:val="single"/>
            <w:lang w:eastAsia="ru-RU"/>
          </w:rPr>
          <w:t>04.</w:t>
        </w:r>
        <w:r w:rsidRPr="003D7201">
          <w:rPr>
            <w:rFonts w:ascii="Times New Roman" w:eastAsia="Times New Roman" w:hAnsi="Times New Roman"/>
            <w:color w:val="0000FF"/>
            <w:sz w:val="28"/>
            <w:szCs w:val="28"/>
            <w:u w:val="single"/>
            <w:lang w:val="en-US" w:eastAsia="ru-RU"/>
          </w:rPr>
          <w:t>sp</w:t>
        </w:r>
        <w:r w:rsidRPr="003D7201">
          <w:rPr>
            <w:rFonts w:ascii="Times New Roman" w:eastAsia="Times New Roman" w:hAnsi="Times New Roman"/>
            <w:color w:val="0000FF"/>
            <w:sz w:val="28"/>
            <w:szCs w:val="28"/>
            <w:u w:val="single"/>
            <w:lang w:eastAsia="ru-RU"/>
          </w:rPr>
          <w:t>22@</w:t>
        </w:r>
        <w:r w:rsidRPr="003D7201">
          <w:rPr>
            <w:rFonts w:ascii="Times New Roman" w:eastAsia="Times New Roman" w:hAnsi="Times New Roman"/>
            <w:color w:val="0000FF"/>
            <w:sz w:val="28"/>
            <w:szCs w:val="28"/>
            <w:u w:val="single"/>
            <w:lang w:val="en-US" w:eastAsia="ru-RU"/>
          </w:rPr>
          <w:t>bashkortostan</w:t>
        </w:r>
        <w:r w:rsidRPr="003D7201">
          <w:rPr>
            <w:rFonts w:ascii="Times New Roman" w:eastAsia="Times New Roman" w:hAnsi="Times New Roman"/>
            <w:color w:val="0000FF"/>
            <w:sz w:val="28"/>
            <w:szCs w:val="28"/>
            <w:u w:val="single"/>
            <w:lang w:eastAsia="ru-RU"/>
          </w:rPr>
          <w:t>.</w:t>
        </w:r>
        <w:r w:rsidRPr="003D7201">
          <w:rPr>
            <w:rFonts w:ascii="Times New Roman" w:eastAsia="Times New Roman" w:hAnsi="Times New Roman"/>
            <w:color w:val="0000FF"/>
            <w:sz w:val="28"/>
            <w:szCs w:val="28"/>
            <w:u w:val="single"/>
            <w:lang w:val="en-US" w:eastAsia="ru-RU"/>
          </w:rPr>
          <w:t>ru</w:t>
        </w:r>
      </w:hyperlink>
      <w:r w:rsidRPr="003D7201">
        <w:rPr>
          <w:rFonts w:ascii="Times New Roman" w:eastAsia="Times New Roman" w:hAnsi="Times New Roman"/>
          <w:sz w:val="28"/>
          <w:szCs w:val="28"/>
          <w:lang w:eastAsia="ru-RU"/>
        </w:rPr>
        <w:t xml:space="preserve"> Интернет;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жалобы в электронном виде документы, указанные в </w:t>
      </w:r>
      <w:hyperlink r:id="rId26" w:anchor="Par33" w:history="1">
        <w:r w:rsidRPr="003D7201">
          <w:rPr>
            <w:rFonts w:ascii="Times New Roman" w:eastAsia="Times New Roman" w:hAnsi="Times New Roman"/>
            <w:sz w:val="28"/>
            <w:szCs w:val="28"/>
            <w:lang w:eastAsia="ru-RU"/>
          </w:rPr>
          <w:t>пункте 5.4</w:t>
        </w:r>
      </w:hyperlink>
      <w:r w:rsidRPr="003D7201">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Сроки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5.8. Оснований для приостановления рассмотрения жалобы не имеется.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Результат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w:t>
      </w:r>
      <w:r w:rsidRPr="003D7201">
        <w:rPr>
          <w:rFonts w:ascii="Times New Roman" w:eastAsia="Times New Roman" w:hAnsi="Times New Roman"/>
          <w:sz w:val="28"/>
          <w:szCs w:val="28"/>
          <w:lang w:eastAsia="ru-RU"/>
        </w:rPr>
        <w:lastRenderedPageBreak/>
        <w:t>полномочиями по рассмотрению жалоб,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удовлетворении жалобы отказывается.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наличие решения по жалобе, принятого ранее в отношении того же Заявителя и по тому же предмету жалобы.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текст письменной жалобы не позволяет определить суть жалобы. 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ab/>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7" w:anchor="Par60" w:history="1">
        <w:r w:rsidRPr="003D7201">
          <w:rPr>
            <w:rFonts w:ascii="Times New Roman" w:eastAsia="Times New Roman" w:hAnsi="Times New Roman"/>
            <w:sz w:val="28"/>
            <w:szCs w:val="28"/>
            <w:lang w:eastAsia="ru-RU"/>
          </w:rPr>
          <w:t>пункте 5.9</w:t>
        </w:r>
      </w:hyperlink>
      <w:r w:rsidRPr="003D7201">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w:t>
      </w:r>
      <w:r w:rsidRPr="003D7201">
        <w:rPr>
          <w:rFonts w:ascii="Times New Roman" w:eastAsia="Times New Roman" w:hAnsi="Times New Roman"/>
          <w:sz w:val="28"/>
          <w:szCs w:val="28"/>
          <w:lang w:eastAsia="ru-RU"/>
        </w:rPr>
        <w:lastRenderedPageBreak/>
        <w:t>документа, подписанного электронной цифровой подписью, направляется мотивированный ответ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5.11. В ответе по результатам рассмотрения жалобы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основания для принятия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принятое по жалобе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 порядке обжалования принятого по жалобе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201">
        <w:rPr>
          <w:rFonts w:ascii="Times New Roman" w:eastAsia="Times New Roman" w:hAnsi="Times New Roman"/>
          <w:sz w:val="28"/>
          <w:szCs w:val="28"/>
          <w:lang w:eastAsia="ru-RU"/>
        </w:rPr>
        <w:t>неудобства</w:t>
      </w:r>
      <w:proofErr w:type="gramEnd"/>
      <w:r w:rsidRPr="003D7201">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5.13. В случае признания </w:t>
      </w:r>
      <w:proofErr w:type="gramStart"/>
      <w:r w:rsidRPr="003D7201">
        <w:rPr>
          <w:rFonts w:ascii="Times New Roman" w:eastAsia="Times New Roman" w:hAnsi="Times New Roman"/>
          <w:sz w:val="28"/>
          <w:szCs w:val="28"/>
          <w:lang w:eastAsia="ru-RU"/>
        </w:rPr>
        <w:t>жалобы</w:t>
      </w:r>
      <w:proofErr w:type="gramEnd"/>
      <w:r w:rsidRPr="003D7201">
        <w:rPr>
          <w:rFonts w:ascii="Times New Roman" w:eastAsia="Times New Roman" w:hAnsi="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5.14. В случае установления в ходе или по результатам </w:t>
      </w:r>
      <w:proofErr w:type="gramStart"/>
      <w:r w:rsidRPr="003D7201">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3D7201">
        <w:rPr>
          <w:rFonts w:ascii="Times New Roman" w:eastAsia="Times New Roman" w:hAnsi="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D7201">
          <w:rPr>
            <w:rFonts w:ascii="Times New Roman" w:eastAsia="Times New Roman" w:hAnsi="Times New Roman"/>
            <w:sz w:val="28"/>
            <w:szCs w:val="28"/>
            <w:lang w:eastAsia="ru-RU"/>
          </w:rPr>
          <w:t>пунктом 5.3</w:t>
        </w:r>
      </w:hyperlink>
      <w:r w:rsidRPr="003D7201">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D7201">
          <w:rPr>
            <w:rFonts w:ascii="Times New Roman" w:eastAsia="Times New Roman" w:hAnsi="Times New Roman"/>
            <w:sz w:val="28"/>
            <w:szCs w:val="28"/>
            <w:lang w:eastAsia="ru-RU"/>
          </w:rPr>
          <w:t>законом</w:t>
        </w:r>
      </w:hyperlink>
      <w:r w:rsidRPr="003D7201">
        <w:rPr>
          <w:rFonts w:ascii="Times New Roman" w:eastAsia="Times New Roman" w:hAnsi="Times New Roman"/>
          <w:sz w:val="28"/>
          <w:szCs w:val="28"/>
          <w:lang w:eastAsia="ru-RU"/>
        </w:rPr>
        <w:t xml:space="preserve">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обжалования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5.16 Заявители имеют право на обжалование неправомерных решений, действий (бездействия) должностных лиц в судебном порядке.</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объективное, всестороннее и своевременное рассмотрение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D7201">
          <w:rPr>
            <w:rFonts w:ascii="Times New Roman" w:eastAsia="Times New Roman" w:hAnsi="Times New Roman"/>
            <w:sz w:val="28"/>
            <w:szCs w:val="28"/>
            <w:lang w:eastAsia="ru-RU"/>
          </w:rPr>
          <w:t>пункте 5.18</w:t>
        </w:r>
      </w:hyperlink>
      <w:r w:rsidRPr="003D7201">
        <w:rPr>
          <w:rFonts w:ascii="Times New Roman" w:eastAsia="Times New Roman" w:hAnsi="Times New Roman"/>
          <w:sz w:val="28"/>
          <w:szCs w:val="28"/>
          <w:lang w:eastAsia="ru-RU"/>
        </w:rPr>
        <w:t xml:space="preserve">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5.18. Администрация, многофункциональный центр, привлекаемая организация обеспечивает:</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оснащение мест приема жалоб;</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Приложение № 1</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hAnsi="Times New Roman"/>
          <w:bCs/>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b/>
          <w:sz w:val="28"/>
          <w:szCs w:val="28"/>
        </w:rPr>
      </w:pPr>
    </w:p>
    <w:p w:rsidR="003D7201" w:rsidRPr="003D7201" w:rsidRDefault="003D7201" w:rsidP="003D7201">
      <w:pPr>
        <w:spacing w:after="0" w:line="240" w:lineRule="auto"/>
        <w:ind w:right="-1"/>
        <w:jc w:val="center"/>
        <w:rPr>
          <w:rFonts w:ascii="Times New Roman" w:hAnsi="Times New Roman"/>
          <w:bCs/>
        </w:rPr>
      </w:pPr>
      <w:r w:rsidRPr="003D7201">
        <w:rPr>
          <w:rFonts w:ascii="Times New Roman" w:hAnsi="Times New Roman"/>
        </w:rPr>
        <w:t>ЗАЯВЛЕНИЕ</w:t>
      </w:r>
      <w:r w:rsidRPr="003D7201">
        <w:rPr>
          <w:rFonts w:ascii="Times New Roman" w:hAnsi="Times New Roman"/>
          <w:bCs/>
        </w:rPr>
        <w:br/>
        <w:t>О ПРИСВОЕНИИ ОБЪЕКТУ АДРЕСАЦИИ АДРЕСА ИЛИ АННУЛИРОВАНИИ ЕГО АДРЕСА</w:t>
      </w:r>
    </w:p>
    <w:p w:rsidR="003D7201" w:rsidRPr="003D7201" w:rsidRDefault="003D7201" w:rsidP="003D7201">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D7201" w:rsidRPr="003D7201" w:rsidTr="003D720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Заявление принято</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lastRenderedPageBreak/>
              <w:t>регистрационный номер _______________</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t>количество листов заявления ___________</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t>количество прилагаемых документов ____,</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t>в том числе оригиналов ___, копий ____, количество листов в оригиналах ____, копиях ____</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t>ФИО должностного лица ________________</w:t>
            </w:r>
          </w:p>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подпись должностного лица ____________</w:t>
            </w:r>
          </w:p>
        </w:tc>
      </w:tr>
      <w:tr w:rsidR="003D7201" w:rsidRPr="003D7201" w:rsidTr="003D720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w:t>
            </w:r>
          </w:p>
          <w:p w:rsidR="003D7201" w:rsidRPr="003D7201" w:rsidRDefault="003D7201" w:rsidP="003D7201">
            <w:pPr>
              <w:spacing w:after="0" w:line="240" w:lineRule="auto"/>
              <w:ind w:right="-1"/>
              <w:jc w:val="center"/>
              <w:rPr>
                <w:rFonts w:ascii="Times New Roman" w:eastAsia="Times New Roman" w:hAnsi="Times New Roman"/>
                <w:lang w:val="x-none" w:eastAsia="x-none"/>
              </w:rPr>
            </w:pPr>
            <w:r w:rsidRPr="003D7201">
              <w:rPr>
                <w:rFonts w:ascii="Times New Roman" w:eastAsia="Times New Roman" w:hAnsi="Times New Roman"/>
                <w:lang w:val="x-none" w:eastAsia="x-none"/>
              </w:rPr>
              <w:t>---------------------------------------</w:t>
            </w:r>
          </w:p>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4"/>
            <w:vMerge/>
            <w:tcBorders>
              <w:top w:val="nil"/>
              <w:left w:val="nil"/>
              <w:bottom w:val="nil"/>
              <w:right w:val="nil"/>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дата "__" ____________ ____ г.</w:t>
            </w: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Прошу в отношении объекта адресации: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Вид:</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Объект незавершенного строительства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Присвоить адрес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 связи 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земельного участка(</w:t>
            </w:r>
            <w:proofErr w:type="spellStart"/>
            <w:r w:rsidRPr="003D7201">
              <w:rPr>
                <w:rFonts w:ascii="Times New Roman" w:eastAsia="Times New Roman" w:hAnsi="Times New Roman"/>
                <w:lang w:val="x-none" w:eastAsia="x-none"/>
              </w:rPr>
              <w:t>ов</w:t>
            </w:r>
            <w:proofErr w:type="spellEnd"/>
            <w:r w:rsidRPr="003D7201">
              <w:rPr>
                <w:rFonts w:ascii="Times New Roman" w:eastAsia="Times New Roman" w:hAnsi="Times New Roman"/>
                <w:lang w:val="x-none" w:eastAsia="x-none"/>
              </w:rPr>
              <w:t>) из земель, находящихся в государственной или муниципальной собственности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земельного участка(</w:t>
            </w:r>
            <w:proofErr w:type="spellStart"/>
            <w:r w:rsidRPr="003D7201">
              <w:rPr>
                <w:rFonts w:ascii="Times New Roman" w:eastAsia="Times New Roman" w:hAnsi="Times New Roman"/>
                <w:lang w:val="x-none" w:eastAsia="x-none"/>
              </w:rPr>
              <w:t>ов</w:t>
            </w:r>
            <w:proofErr w:type="spellEnd"/>
            <w:r w:rsidRPr="003D7201">
              <w:rPr>
                <w:rFonts w:ascii="Times New Roman" w:eastAsia="Times New Roman" w:hAnsi="Times New Roman"/>
                <w:lang w:val="x-none" w:eastAsia="x-none"/>
              </w:rPr>
              <w:t>) путем раздела земельного участка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земельного участка, раздел которого осуществляется</w:t>
            </w:r>
          </w:p>
        </w:tc>
      </w:tr>
      <w:tr w:rsidR="003D7201" w:rsidRPr="003D7201" w:rsidTr="003D720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земельного участка путем объединения земельных участков</w:t>
            </w:r>
          </w:p>
        </w:tc>
      </w:tr>
      <w:tr w:rsidR="003D7201" w:rsidRPr="003D7201" w:rsidTr="003D720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объединяемого земельного участка </w:t>
            </w:r>
            <w:hyperlink r:id="rId31" w:anchor="p556" w:tooltip="Ссылка на текущий документ" w:history="1">
              <w:r w:rsidRPr="003D7201">
                <w:rPr>
                  <w:rFonts w:ascii="Times New Roman" w:eastAsia="Times New Roman" w:hAnsi="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объединяемого земельного участка </w:t>
            </w:r>
            <w:hyperlink r:id="rId32" w:anchor="p556" w:tooltip="Ссылка на текущий документ" w:history="1">
              <w:r w:rsidRPr="003D7201">
                <w:rPr>
                  <w:rFonts w:ascii="Times New Roman" w:eastAsia="Times New Roman" w:hAnsi="Times New Roman"/>
                  <w:lang w:val="x-none" w:eastAsia="x-none"/>
                </w:rPr>
                <w:t>&lt;1&gt;</w:t>
              </w:r>
            </w:hyperlink>
          </w:p>
        </w:tc>
      </w:tr>
      <w:tr w:rsidR="003D7201" w:rsidRPr="003D7201" w:rsidTr="003D720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D7201" w:rsidRPr="003D7201" w:rsidTr="003D720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земельного участка(</w:t>
            </w:r>
            <w:proofErr w:type="spellStart"/>
            <w:r w:rsidRPr="003D7201">
              <w:rPr>
                <w:rFonts w:ascii="Times New Roman" w:eastAsia="Times New Roman" w:hAnsi="Times New Roman"/>
                <w:lang w:val="x-none" w:eastAsia="x-none"/>
              </w:rPr>
              <w:t>ов</w:t>
            </w:r>
            <w:proofErr w:type="spellEnd"/>
            <w:r w:rsidRPr="003D7201">
              <w:rPr>
                <w:rFonts w:ascii="Times New Roman" w:eastAsia="Times New Roman" w:hAnsi="Times New Roman"/>
                <w:lang w:val="x-none" w:eastAsia="x-none"/>
              </w:rPr>
              <w:t>) путем выдела из земельного участка</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земельного участка, из которого осуществляется выдел</w:t>
            </w:r>
          </w:p>
        </w:tc>
      </w:tr>
      <w:tr w:rsidR="003D7201" w:rsidRPr="003D7201" w:rsidTr="003D7201">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земельного участка(</w:t>
            </w:r>
            <w:proofErr w:type="spellStart"/>
            <w:r w:rsidRPr="003D7201">
              <w:rPr>
                <w:rFonts w:ascii="Times New Roman" w:eastAsia="Times New Roman" w:hAnsi="Times New Roman"/>
                <w:lang w:val="x-none" w:eastAsia="x-none"/>
              </w:rPr>
              <w:t>ов</w:t>
            </w:r>
            <w:proofErr w:type="spellEnd"/>
            <w:r w:rsidRPr="003D7201">
              <w:rPr>
                <w:rFonts w:ascii="Times New Roman" w:eastAsia="Times New Roman" w:hAnsi="Times New Roman"/>
                <w:lang w:val="x-none" w:eastAsia="x-none"/>
              </w:rPr>
              <w:t>) путем перераспределения земельных участков</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земельных участков, которые перераспределяются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земельного участка, который перераспределяется </w:t>
            </w:r>
            <w:hyperlink r:id="rId33" w:anchor="p557" w:tooltip="Ссылка на текущий документ" w:history="1">
              <w:r w:rsidRPr="003D7201">
                <w:rPr>
                  <w:rFonts w:ascii="Times New Roman" w:eastAsia="Times New Roman" w:hAnsi="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земельного участка, который перераспределяется </w:t>
            </w:r>
            <w:hyperlink r:id="rId34" w:anchor="p557" w:tooltip="Ссылка на текущий документ" w:history="1">
              <w:r w:rsidRPr="003D7201">
                <w:rPr>
                  <w:rFonts w:ascii="Times New Roman" w:eastAsia="Times New Roman" w:hAnsi="Times New Roman"/>
                  <w:lang w:val="x-none" w:eastAsia="x-none"/>
                </w:rPr>
                <w:t>&lt;2&gt;</w:t>
              </w:r>
            </w:hyperlink>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Строительством, реконструкцией здания, сооружения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 xml:space="preserve">Кадастровый номер земельного участка, </w:t>
            </w:r>
            <w:r w:rsidRPr="003D7201">
              <w:rPr>
                <w:rFonts w:ascii="Times New Roman" w:eastAsia="Times New Roman" w:hAnsi="Times New Roman"/>
                <w:lang w:val="x-none" w:eastAsia="x-none"/>
              </w:rPr>
              <w:lastRenderedPageBreak/>
              <w:t>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lastRenderedPageBreak/>
              <w:t xml:space="preserve">Адрес земельного участка, на котором </w:t>
            </w:r>
            <w:r w:rsidRPr="003D7201">
              <w:rPr>
                <w:rFonts w:ascii="Times New Roman" w:eastAsia="Times New Roman" w:hAnsi="Times New Roman"/>
                <w:lang w:val="x-none" w:eastAsia="x-none"/>
              </w:rPr>
              <w:lastRenderedPageBreak/>
              <w:t>осуществляется строительство (реконструкция)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земельного участка, на котором осуществляется строительство (реконструкция)</w:t>
            </w:r>
          </w:p>
        </w:tc>
      </w:tr>
      <w:tr w:rsidR="003D7201" w:rsidRPr="003D7201" w:rsidTr="003D7201">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Переводом жилого помещения в нежилое помещение и нежилого помещения в жилое помещение</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Адрес помещения</w:t>
            </w:r>
          </w:p>
        </w:tc>
      </w:tr>
      <w:tr w:rsidR="003D7201" w:rsidRPr="003D7201" w:rsidTr="003D7201">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D7201" w:rsidRPr="003D7201" w:rsidTr="003D720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помещения(</w:t>
            </w:r>
            <w:proofErr w:type="spellStart"/>
            <w:r w:rsidRPr="003D7201">
              <w:rPr>
                <w:rFonts w:ascii="Times New Roman" w:eastAsia="Times New Roman" w:hAnsi="Times New Roman"/>
                <w:lang w:val="x-none" w:eastAsia="x-none"/>
              </w:rPr>
              <w:t>ий</w:t>
            </w:r>
            <w:proofErr w:type="spellEnd"/>
            <w:r w:rsidRPr="003D7201">
              <w:rPr>
                <w:rFonts w:ascii="Times New Roman" w:eastAsia="Times New Roman" w:hAnsi="Times New Roman"/>
                <w:lang w:val="x-none" w:eastAsia="x-none"/>
              </w:rPr>
              <w:t>) в здании, сооружении путем раздела здания, сооружения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здания, сооружения</w:t>
            </w:r>
          </w:p>
        </w:tc>
      </w:tr>
      <w:tr w:rsidR="003D7201" w:rsidRPr="003D7201" w:rsidTr="003D720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помещения(</w:t>
            </w:r>
            <w:proofErr w:type="spellStart"/>
            <w:r w:rsidRPr="003D7201">
              <w:rPr>
                <w:rFonts w:ascii="Times New Roman" w:eastAsia="Times New Roman" w:hAnsi="Times New Roman"/>
                <w:lang w:val="x-none" w:eastAsia="x-none"/>
              </w:rPr>
              <w:t>ий</w:t>
            </w:r>
            <w:proofErr w:type="spellEnd"/>
            <w:r w:rsidRPr="003D7201">
              <w:rPr>
                <w:rFonts w:ascii="Times New Roman" w:eastAsia="Times New Roman" w:hAnsi="Times New Roman"/>
                <w:lang w:val="x-none" w:eastAsia="x-none"/>
              </w:rPr>
              <w:t>) в здании, сооружении путем раздела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Назначение помещения (жилое (нежилое) помещение) </w:t>
            </w:r>
            <w:hyperlink r:id="rId35" w:anchor="p558" w:tooltip="Ссылка на текущий документ" w:history="1">
              <w:r w:rsidRPr="003D7201">
                <w:rPr>
                  <w:rFonts w:ascii="Times New Roman" w:eastAsia="Times New Roman" w:hAnsi="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Вид помещения </w:t>
            </w:r>
            <w:hyperlink r:id="rId36" w:anchor="p558" w:tooltip="Ссылка на текущий документ" w:history="1">
              <w:r w:rsidRPr="003D7201">
                <w:rPr>
                  <w:rFonts w:ascii="Times New Roman" w:eastAsia="Times New Roman" w:hAnsi="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помещений </w:t>
            </w:r>
            <w:hyperlink r:id="rId37" w:anchor="p558" w:tooltip="Ссылка на текущий документ" w:history="1">
              <w:r w:rsidRPr="003D7201">
                <w:rPr>
                  <w:rFonts w:ascii="Times New Roman" w:eastAsia="Times New Roman" w:hAnsi="Times New Roman"/>
                  <w:lang w:val="x-none" w:eastAsia="x-none"/>
                </w:rPr>
                <w:t>&lt;3&gt;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помещения, раздел которого осуществляется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помещения в здании, сооружении путем объединения помещений в здании, сооружении</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объединяемого помещения </w:t>
            </w:r>
            <w:hyperlink r:id="rId38" w:anchor="p559" w:tooltip="Ссылка на текущий документ" w:history="1">
              <w:r w:rsidRPr="003D7201">
                <w:rPr>
                  <w:rFonts w:ascii="Times New Roman" w:eastAsia="Times New Roman" w:hAnsi="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объединяемого помещения </w:t>
            </w:r>
            <w:hyperlink r:id="rId39" w:anchor="p559" w:tooltip="Ссылка на текущий документ" w:history="1">
              <w:r w:rsidRPr="003D7201">
                <w:rPr>
                  <w:rFonts w:ascii="Times New Roman" w:eastAsia="Times New Roman" w:hAnsi="Times New Roman"/>
                  <w:lang w:val="x-none" w:eastAsia="x-none"/>
                </w:rPr>
                <w:t>&lt;4&gt;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Адрес здания, сооружения</w:t>
            </w:r>
          </w:p>
        </w:tc>
      </w:tr>
      <w:tr w:rsidR="003D7201" w:rsidRPr="003D7201" w:rsidTr="003D720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D7201" w:rsidRPr="003D7201" w:rsidTr="003D720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Аннулировать адрес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 связи с:</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Прекращением существования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 xml:space="preserve">Отказом в осуществлении кадастрового учета объекта адресации по основаниям, указанным в </w:t>
            </w:r>
            <w:hyperlink r:id="rId40" w:history="1">
              <w:r w:rsidRPr="003D7201">
                <w:rPr>
                  <w:rFonts w:ascii="Times New Roman" w:eastAsia="Times New Roman" w:hAnsi="Times New Roman"/>
                  <w:lang w:val="x-none" w:eastAsia="x-none"/>
                </w:rPr>
                <w:t>пунктах 1</w:t>
              </w:r>
            </w:hyperlink>
            <w:r w:rsidRPr="003D7201">
              <w:rPr>
                <w:rFonts w:ascii="Times New Roman" w:eastAsia="Times New Roman" w:hAnsi="Times New Roman"/>
                <w:lang w:val="x-none" w:eastAsia="x-none"/>
              </w:rPr>
              <w:t> и </w:t>
            </w:r>
            <w:hyperlink r:id="rId41" w:history="1">
              <w:r w:rsidRPr="003D7201">
                <w:rPr>
                  <w:rFonts w:ascii="Times New Roman" w:eastAsia="Times New Roman" w:hAnsi="Times New Roman"/>
                  <w:lang w:val="x-none" w:eastAsia="x-none"/>
                </w:rPr>
                <w:t>3 части 2 статьи 27</w:t>
              </w:r>
            </w:hyperlink>
            <w:r w:rsidRPr="003D7201">
              <w:rPr>
                <w:rFonts w:ascii="Times New Roman" w:eastAsia="Times New Roman" w:hAnsi="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3D7201">
                <w:rPr>
                  <w:rFonts w:ascii="Times New Roman" w:eastAsia="Times New Roman" w:hAnsi="Times New Roman"/>
                  <w:lang w:val="x-none" w:eastAsia="x-none"/>
                </w:rPr>
                <w:t>www.pravo.gov.ru</w:t>
              </w:r>
            </w:hyperlink>
            <w:r w:rsidRPr="003D7201">
              <w:rPr>
                <w:rFonts w:ascii="Times New Roman" w:eastAsia="Times New Roman" w:hAnsi="Times New Roman"/>
                <w:lang w:val="x-none" w:eastAsia="x-none"/>
              </w:rPr>
              <w:t>, 23 декабря 2014 г.)</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Присвоением объекту адресации нового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3D7201" w:rsidRPr="003D7201" w:rsidTr="003D720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физическое лицо:</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адрес электронной почты (при наличии):</w:t>
            </w:r>
          </w:p>
        </w:tc>
      </w:tr>
      <w:tr w:rsidR="003D7201" w:rsidRPr="003D7201" w:rsidTr="003D7201">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КПП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адрес электронной почты (при наличии):</w:t>
            </w:r>
          </w:p>
        </w:tc>
      </w:tr>
      <w:tr w:rsidR="003D7201" w:rsidRPr="003D7201" w:rsidTr="003D7201">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Вещное право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право собственности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право хозяйственного ведения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право оперативного управления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право пожизненно наследуемого владения земельным участком</w:t>
            </w:r>
          </w:p>
        </w:tc>
      </w:tr>
      <w:tr w:rsidR="003D7201" w:rsidRPr="003D7201" w:rsidTr="003D720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право постоянного (бессрочного) пользования земельным участком</w:t>
            </w: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 многофункциональном центре</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 личном кабинете федеральной информационной адресной системы</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Расписку в получении документов прошу:</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Расписка получена: ___________________________________</w:t>
            </w:r>
          </w:p>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(подпись Заявителя)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Не направлять</w:t>
            </w: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3D7201" w:rsidRPr="003D7201" w:rsidTr="003D720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Заявитель:</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Представитель собственника объекта адресации или лица, обладающего иным вещным правом на объект адресации</w:t>
            </w:r>
          </w:p>
        </w:tc>
      </w:tr>
      <w:tr w:rsidR="003D7201" w:rsidRPr="003D7201" w:rsidTr="003D720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физическое лицо:</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адрес электронной почты (при наличии):</w:t>
            </w:r>
          </w:p>
        </w:tc>
      </w:tr>
      <w:tr w:rsidR="003D7201" w:rsidRPr="003D7201" w:rsidTr="003D7201">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и реквизиты документа, подтверждающего полномочия представителя:</w:t>
            </w:r>
          </w:p>
        </w:tc>
      </w:tr>
      <w:tr w:rsidR="003D7201" w:rsidRPr="003D7201" w:rsidTr="003D7201">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ИНН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адрес электронной почты (при наличии):</w:t>
            </w:r>
          </w:p>
        </w:tc>
      </w:tr>
      <w:tr w:rsidR="003D7201" w:rsidRPr="003D7201" w:rsidTr="003D7201">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наименование и реквизиты документа, подтверждающего полномочия представителя:</w:t>
            </w:r>
          </w:p>
        </w:tc>
      </w:tr>
      <w:tr w:rsidR="003D7201" w:rsidRPr="003D7201" w:rsidTr="003D7201">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uppressAutoHyphens/>
              <w:spacing w:after="0" w:line="240" w:lineRule="auto"/>
              <w:ind w:right="-1"/>
              <w:rPr>
                <w:rFonts w:ascii="Times New Roman" w:hAnsi="Times New Roman"/>
                <w:lang w:eastAsia="ar-SA"/>
              </w:rPr>
            </w:pPr>
            <w:r w:rsidRPr="003D7201">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Документы, прилагаемые к заявлению:</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Копия в количестве ___ экз., на ___ л.</w:t>
            </w: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right"/>
              <w:rPr>
                <w:rFonts w:ascii="Times New Roman" w:eastAsia="Times New Roman" w:hAnsi="Times New Roman"/>
                <w:lang w:val="x-none" w:eastAsia="ar-SA"/>
              </w:rPr>
            </w:pPr>
            <w:r w:rsidRPr="003D7201">
              <w:rPr>
                <w:rFonts w:ascii="Times New Roman" w:eastAsia="Times New Roman" w:hAnsi="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Примечание:</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pacing w:after="0" w:line="240" w:lineRule="auto"/>
        <w:ind w:right="-1"/>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3D7201" w:rsidRPr="003D7201" w:rsidTr="003D720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Всего листов ___</w:t>
            </w:r>
          </w:p>
        </w:tc>
      </w:tr>
      <w:tr w:rsidR="003D7201" w:rsidRPr="003D7201" w:rsidTr="003D720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Настоящим также подтверждаю, что:</w:t>
            </w:r>
          </w:p>
          <w:p w:rsidR="003D7201" w:rsidRPr="003D7201" w:rsidRDefault="003D7201" w:rsidP="003D7201">
            <w:pPr>
              <w:spacing w:after="0" w:line="240" w:lineRule="auto"/>
              <w:ind w:right="-1"/>
              <w:rPr>
                <w:rFonts w:ascii="Times New Roman" w:eastAsia="Times New Roman" w:hAnsi="Times New Roman"/>
                <w:lang w:val="x-none" w:eastAsia="x-none"/>
              </w:rPr>
            </w:pPr>
            <w:r w:rsidRPr="003D7201">
              <w:rPr>
                <w:rFonts w:ascii="Times New Roman" w:eastAsia="Times New Roman" w:hAnsi="Times New Roman"/>
                <w:lang w:val="x-none" w:eastAsia="x-none"/>
              </w:rPr>
              <w:t>сведения, указанные в настоящем заявлении, на дату представления заявления достоверны;</w:t>
            </w:r>
          </w:p>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представленные правоустанавливающий(</w:t>
            </w:r>
            <w:proofErr w:type="spellStart"/>
            <w:r w:rsidRPr="003D7201">
              <w:rPr>
                <w:rFonts w:ascii="Times New Roman" w:eastAsia="Times New Roman" w:hAnsi="Times New Roman"/>
                <w:lang w:val="x-none" w:eastAsia="x-none"/>
              </w:rPr>
              <w:t>ие</w:t>
            </w:r>
            <w:proofErr w:type="spellEnd"/>
            <w:r w:rsidRPr="003D7201">
              <w:rPr>
                <w:rFonts w:ascii="Times New Roman" w:eastAsia="Times New Roman" w:hAnsi="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D7201" w:rsidRPr="003D7201" w:rsidTr="003D720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Дата</w:t>
            </w:r>
          </w:p>
        </w:tc>
      </w:tr>
      <w:tr w:rsidR="003D7201" w:rsidRPr="003D7201" w:rsidTr="003D720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_________________</w:t>
            </w:r>
          </w:p>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_______________________</w:t>
            </w:r>
          </w:p>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"__" ___________ ____ г.</w:t>
            </w:r>
          </w:p>
        </w:tc>
      </w:tr>
      <w:tr w:rsidR="003D7201" w:rsidRPr="003D7201" w:rsidTr="003D720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val="x-none" w:eastAsia="ar-SA"/>
              </w:rPr>
            </w:pPr>
            <w:r w:rsidRPr="003D7201">
              <w:rPr>
                <w:rFonts w:ascii="Times New Roman" w:eastAsia="Times New Roman" w:hAnsi="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val="x-none" w:eastAsia="ar-SA"/>
              </w:rPr>
            </w:pPr>
            <w:r w:rsidRPr="003D7201">
              <w:rPr>
                <w:rFonts w:ascii="Times New Roman" w:eastAsia="Times New Roman" w:hAnsi="Times New Roman"/>
                <w:lang w:val="x-none" w:eastAsia="x-none"/>
              </w:rPr>
              <w:t>Отметка специалиста, принявшего заявление и приложенные к нему документы:</w:t>
            </w:r>
          </w:p>
        </w:tc>
      </w:tr>
      <w:tr w:rsidR="003D7201" w:rsidRPr="003D7201" w:rsidTr="003D720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rPr>
          <w:rFonts w:ascii="Times New Roman" w:hAnsi="Times New Roman"/>
          <w:sz w:val="18"/>
          <w:szCs w:val="18"/>
          <w:lang w:eastAsia="ar-SA"/>
        </w:rPr>
      </w:pPr>
      <w:r w:rsidRPr="003D7201">
        <w:rPr>
          <w:rFonts w:ascii="Times New Roman" w:hAnsi="Times New Roman"/>
        </w:rPr>
        <w:br/>
      </w:r>
      <w:r w:rsidRPr="003D7201">
        <w:rPr>
          <w:rFonts w:ascii="Times New Roman" w:hAnsi="Times New Roman"/>
          <w:sz w:val="18"/>
          <w:szCs w:val="18"/>
        </w:rPr>
        <w:t>&lt;1&gt; Строка дублируется для каждого объединенного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lang w:val="x-none" w:eastAsia="x-none"/>
        </w:rPr>
      </w:pPr>
      <w:r w:rsidRPr="003D7201">
        <w:rPr>
          <w:rFonts w:ascii="Times New Roman" w:eastAsia="Times New Roman" w:hAnsi="Times New Roman"/>
          <w:sz w:val="18"/>
          <w:szCs w:val="18"/>
          <w:lang w:val="x-none" w:eastAsia="x-none"/>
        </w:rPr>
        <w:t>&lt;2&gt; Строка дублируется для каждого перераспределенного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lang w:val="x-none" w:eastAsia="x-none"/>
        </w:rPr>
      </w:pPr>
      <w:r w:rsidRPr="003D7201">
        <w:rPr>
          <w:rFonts w:ascii="Times New Roman" w:eastAsia="Times New Roman" w:hAnsi="Times New Roman"/>
          <w:sz w:val="18"/>
          <w:szCs w:val="18"/>
          <w:lang w:val="x-none" w:eastAsia="x-none"/>
        </w:rPr>
        <w:t>&lt;3&gt; Строка дублируется для каждого разделенного помещения.</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lang w:eastAsia="x-none"/>
        </w:rPr>
      </w:pPr>
      <w:r w:rsidRPr="003D7201">
        <w:rPr>
          <w:rFonts w:ascii="Times New Roman" w:eastAsia="Times New Roman" w:hAnsi="Times New Roman"/>
          <w:sz w:val="18"/>
          <w:szCs w:val="18"/>
          <w:lang w:val="x-none" w:eastAsia="x-none"/>
        </w:rPr>
        <w:t>&lt;4&gt; Строка дублируется для каждого объединенного помещения.</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0"/>
          <w:szCs w:val="20"/>
        </w:rPr>
        <w:br w:type="page"/>
      </w:r>
      <w:r w:rsidRPr="003D7201">
        <w:rPr>
          <w:rFonts w:ascii="Times New Roman" w:hAnsi="Times New Roman"/>
          <w:sz w:val="24"/>
          <w:szCs w:val="24"/>
        </w:rPr>
        <w:lastRenderedPageBreak/>
        <w:t>Приложение №2</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сельского поселения Администрация сельского поселения Усть-Табасский сельсовет муниципального района Аскинский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Расписка</w:t>
      </w: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о приеме документов на предоставление муниципальной услуги «</w:t>
      </w:r>
      <w:r w:rsidRPr="003D7201">
        <w:rPr>
          <w:rFonts w:ascii="Times New Roman" w:hAnsi="Times New Roman"/>
          <w:b/>
          <w:sz w:val="28"/>
          <w:szCs w:val="28"/>
        </w:rPr>
        <w:t>Присвоение и аннулирование адресов объекту адресации</w:t>
      </w:r>
      <w:r w:rsidRPr="003D7201">
        <w:rPr>
          <w:rFonts w:ascii="Times New Roman" w:hAnsi="Times New Roman"/>
          <w:b/>
          <w:bCs/>
          <w:sz w:val="28"/>
          <w:szCs w:val="28"/>
        </w:rPr>
        <w:t>»</w:t>
      </w:r>
    </w:p>
    <w:p w:rsidR="003D7201" w:rsidRPr="003D7201" w:rsidRDefault="003D7201" w:rsidP="003D7201">
      <w:pPr>
        <w:spacing w:after="0" w:line="240" w:lineRule="auto"/>
        <w:jc w:val="both"/>
        <w:rPr>
          <w:rFonts w:ascii="Times New Roman" w:hAnsi="Times New Roman"/>
          <w:bCs/>
          <w:sz w:val="28"/>
          <w:szCs w:val="28"/>
        </w:rPr>
      </w:pPr>
    </w:p>
    <w:tbl>
      <w:tblPr>
        <w:tblW w:w="5000" w:type="pct"/>
        <w:tblLook w:val="04A0" w:firstRow="1" w:lastRow="0" w:firstColumn="1" w:lastColumn="0" w:noHBand="0" w:noVBand="1"/>
      </w:tblPr>
      <w:tblGrid>
        <w:gridCol w:w="5151"/>
        <w:gridCol w:w="2207"/>
        <w:gridCol w:w="2213"/>
      </w:tblGrid>
      <w:tr w:rsidR="003D7201" w:rsidRPr="003D7201" w:rsidTr="003D7201">
        <w:trPr>
          <w:trHeight w:val="629"/>
        </w:trPr>
        <w:tc>
          <w:tcPr>
            <w:tcW w:w="2691"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номер:</w:t>
            </w:r>
          </w:p>
        </w:tc>
      </w:tr>
      <w:tr w:rsidR="003D7201" w:rsidRPr="003D7201" w:rsidTr="003D7201">
        <w:trPr>
          <w:trHeight w:val="629"/>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nil"/>
              <w:left w:val="nil"/>
              <w:bottom w:val="single" w:sz="4"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rPr>
          <w:trHeight w:val="243"/>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single" w:sz="4"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iCs/>
                <w:sz w:val="28"/>
                <w:szCs w:val="28"/>
              </w:rPr>
              <w:t>(реквизиты документа, удостоверяющего личность)</w:t>
            </w:r>
          </w:p>
        </w:tc>
      </w:tr>
    </w:tbl>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both"/>
        <w:rPr>
          <w:rFonts w:ascii="Times New Roman" w:hAnsi="Times New Roman"/>
          <w:sz w:val="28"/>
          <w:szCs w:val="28"/>
        </w:rPr>
      </w:pPr>
      <w:r w:rsidRPr="003D7201">
        <w:rPr>
          <w:rFonts w:ascii="Times New Roman" w:hAnsi="Times New Roman"/>
          <w:sz w:val="28"/>
          <w:szCs w:val="28"/>
        </w:rPr>
        <w:t>сда</w:t>
      </w:r>
      <w:proofErr w:type="gramStart"/>
      <w:r w:rsidRPr="003D7201">
        <w:rPr>
          <w:rFonts w:ascii="Times New Roman" w:hAnsi="Times New Roman"/>
          <w:sz w:val="28"/>
          <w:szCs w:val="28"/>
        </w:rPr>
        <w:t>л(</w:t>
      </w:r>
      <w:proofErr w:type="gramEnd"/>
      <w:r w:rsidRPr="003D7201">
        <w:rPr>
          <w:rFonts w:ascii="Times New Roman" w:hAnsi="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D7201" w:rsidRPr="003D7201" w:rsidRDefault="003D7201" w:rsidP="003D720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 xml:space="preserve">№ </w:t>
            </w:r>
            <w:proofErr w:type="gramStart"/>
            <w:r w:rsidRPr="003D7201">
              <w:rPr>
                <w:rFonts w:ascii="Times New Roman" w:hAnsi="Times New Roman"/>
                <w:sz w:val="28"/>
                <w:szCs w:val="28"/>
              </w:rPr>
              <w:t>п</w:t>
            </w:r>
            <w:proofErr w:type="gramEnd"/>
            <w:r w:rsidRPr="003D7201">
              <w:rPr>
                <w:rFonts w:ascii="Times New Roman" w:hAnsi="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Кол-во листов</w:t>
            </w:r>
          </w:p>
        </w:tc>
      </w:tr>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r>
    </w:tbl>
    <w:p w:rsidR="003D7201" w:rsidRPr="003D7201" w:rsidRDefault="003D7201" w:rsidP="003D7201">
      <w:pPr>
        <w:spacing w:after="0" w:line="240" w:lineRule="auto"/>
        <w:jc w:val="both"/>
        <w:rPr>
          <w:rFonts w:ascii="Times New Roman" w:hAnsi="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D7201" w:rsidRPr="003D7201" w:rsidTr="003D7201">
        <w:tc>
          <w:tcPr>
            <w:tcW w:w="467"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Итого</w:t>
            </w: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листов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vanish/>
                <w:sz w:val="28"/>
                <w:szCs w:val="28"/>
                <w:lang w:val="en-US"/>
              </w:rPr>
            </w:pPr>
          </w:p>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листов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bCs/>
                <w:sz w:val="28"/>
                <w:szCs w:val="28"/>
                <w:lang w:val="en-US"/>
              </w:rPr>
            </w:pPr>
            <w:r w:rsidRPr="003D7201">
              <w:rPr>
                <w:rFonts w:ascii="Times New Roman" w:hAnsi="Times New Roman"/>
                <w:bCs/>
                <w:sz w:val="28"/>
                <w:szCs w:val="28"/>
              </w:rPr>
              <w:t>документов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документов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bCs/>
                <w:sz w:val="28"/>
                <w:szCs w:val="28"/>
                <w:lang w:val="en-US"/>
              </w:rPr>
            </w:pP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Дата выдачи расписки:</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lang w:val="en-US"/>
              </w:rPr>
              <w:t>«</w:t>
            </w:r>
            <w:r w:rsidRPr="003D7201">
              <w:rPr>
                <w:rFonts w:ascii="Times New Roman" w:hAnsi="Times New Roman"/>
                <w:sz w:val="28"/>
                <w:szCs w:val="28"/>
              </w:rPr>
              <w:t>__</w:t>
            </w:r>
            <w:r w:rsidRPr="003D7201">
              <w:rPr>
                <w:rFonts w:ascii="Times New Roman" w:hAnsi="Times New Roman"/>
                <w:sz w:val="28"/>
                <w:szCs w:val="28"/>
                <w:lang w:val="en-US"/>
              </w:rPr>
              <w:t xml:space="preserve">» </w:t>
            </w:r>
            <w:r w:rsidRPr="003D7201">
              <w:rPr>
                <w:rFonts w:ascii="Times New Roman" w:hAnsi="Times New Roman"/>
                <w:sz w:val="28"/>
                <w:szCs w:val="28"/>
              </w:rPr>
              <w:t>________</w:t>
            </w:r>
            <w:r w:rsidRPr="003D7201">
              <w:rPr>
                <w:rFonts w:ascii="Times New Roman" w:hAnsi="Times New Roman"/>
                <w:sz w:val="28"/>
                <w:szCs w:val="28"/>
                <w:lang w:val="en-US"/>
              </w:rPr>
              <w:t xml:space="preserve"> 20</w:t>
            </w:r>
            <w:r w:rsidRPr="003D7201">
              <w:rPr>
                <w:rFonts w:ascii="Times New Roman" w:hAnsi="Times New Roman"/>
                <w:sz w:val="28"/>
                <w:szCs w:val="28"/>
              </w:rPr>
              <w:t>__</w:t>
            </w:r>
            <w:r w:rsidRPr="003D7201">
              <w:rPr>
                <w:rFonts w:ascii="Times New Roman" w:hAnsi="Times New Roman"/>
                <w:sz w:val="28"/>
                <w:szCs w:val="28"/>
                <w:lang w:val="en-US"/>
              </w:rPr>
              <w:t xml:space="preserve"> г.</w:t>
            </w: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Ориентировочная дата выдачи итоговог</w:t>
            </w:r>
            <w:proofErr w:type="gramStart"/>
            <w:r w:rsidRPr="003D7201">
              <w:rPr>
                <w:rFonts w:ascii="Times New Roman" w:hAnsi="Times New Roman"/>
                <w:sz w:val="28"/>
                <w:szCs w:val="28"/>
              </w:rPr>
              <w:t>о(</w:t>
            </w:r>
            <w:proofErr w:type="gramEnd"/>
            <w:r w:rsidRPr="003D7201">
              <w:rPr>
                <w:rFonts w:ascii="Times New Roman" w:hAnsi="Times New Roman"/>
                <w:sz w:val="28"/>
                <w:szCs w:val="28"/>
              </w:rPr>
              <w:t>-ых) документа(-</w:t>
            </w:r>
            <w:proofErr w:type="spellStart"/>
            <w:r w:rsidRPr="003D7201">
              <w:rPr>
                <w:rFonts w:ascii="Times New Roman" w:hAnsi="Times New Roman"/>
                <w:sz w:val="28"/>
                <w:szCs w:val="28"/>
              </w:rPr>
              <w:t>ов</w:t>
            </w:r>
            <w:proofErr w:type="spellEnd"/>
            <w:r w:rsidRPr="003D7201">
              <w:rPr>
                <w:rFonts w:ascii="Times New Roman" w:hAnsi="Times New Roman"/>
                <w:sz w:val="28"/>
                <w:szCs w:val="28"/>
              </w:rPr>
              <w:t>):</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«__» ________ 20__ г.</w:t>
            </w:r>
          </w:p>
        </w:tc>
      </w:tr>
      <w:tr w:rsidR="003D7201" w:rsidRPr="003D7201" w:rsidTr="003D7201">
        <w:trPr>
          <w:trHeight w:val="269"/>
        </w:trPr>
        <w:tc>
          <w:tcPr>
            <w:tcW w:w="5000" w:type="pct"/>
            <w:gridSpan w:val="4"/>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Место выдачи: _______________________________</w:t>
            </w:r>
          </w:p>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Регистрационный номер ______________________</w:t>
            </w:r>
          </w:p>
        </w:tc>
      </w:tr>
    </w:tbl>
    <w:p w:rsidR="003D7201" w:rsidRPr="003D7201" w:rsidRDefault="003D7201" w:rsidP="003D7201">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3445"/>
        <w:gridCol w:w="4466"/>
        <w:gridCol w:w="1660"/>
      </w:tblGrid>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rPr>
            </w:pPr>
          </w:p>
        </w:tc>
        <w:tc>
          <w:tcPr>
            <w:tcW w:w="3200"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 (подпись)</w:t>
            </w:r>
          </w:p>
        </w:tc>
      </w:tr>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bCs/>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200" w:type="pct"/>
            <w:gridSpan w:val="2"/>
            <w:tcBorders>
              <w:top w:val="single" w:sz="8"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w:t>
            </w:r>
            <w:r w:rsidRPr="003D7201">
              <w:rPr>
                <w:rFonts w:ascii="Times New Roman" w:hAnsi="Times New Roman"/>
                <w:iCs/>
                <w:sz w:val="28"/>
                <w:szCs w:val="28"/>
                <w:lang w:val="en-US"/>
              </w:rPr>
              <w:t xml:space="preserve"> </w:t>
            </w:r>
            <w:r w:rsidRPr="003D7201">
              <w:rPr>
                <w:rFonts w:ascii="Times New Roman" w:hAnsi="Times New Roman"/>
                <w:iCs/>
                <w:sz w:val="28"/>
                <w:szCs w:val="28"/>
              </w:rPr>
              <w:t>(подпись)</w:t>
            </w:r>
          </w:p>
        </w:tc>
      </w:tr>
    </w:tbl>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rPr>
      </w:pPr>
      <w:r w:rsidRPr="003D7201">
        <w:rPr>
          <w:rFonts w:ascii="Times New Roman" w:hAnsi="Times New Roman"/>
          <w:color w:val="000000"/>
        </w:rPr>
        <w:t>Приложение №3</w:t>
      </w:r>
    </w:p>
    <w:p w:rsidR="003D7201" w:rsidRPr="003D7201" w:rsidRDefault="003D7201" w:rsidP="003D7201">
      <w:pPr>
        <w:widowControl w:val="0"/>
        <w:tabs>
          <w:tab w:val="left" w:pos="567"/>
        </w:tabs>
        <w:spacing w:after="0" w:line="240" w:lineRule="auto"/>
        <w:contextualSpacing/>
        <w:jc w:val="right"/>
        <w:rPr>
          <w:rFonts w:ascii="Times New Roman" w:hAnsi="Times New Roman"/>
        </w:rPr>
      </w:pPr>
      <w:r w:rsidRPr="003D7201">
        <w:rPr>
          <w:rFonts w:ascii="Times New Roman" w:hAnsi="Times New Roman"/>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w:t>
      </w:r>
      <w:r w:rsidRPr="003D7201">
        <w:rPr>
          <w:rFonts w:ascii="Times New Roman" w:hAnsi="Times New Roman"/>
        </w:rPr>
        <w:t>Присвоение и аннулирование адресов объекту адресации</w:t>
      </w:r>
      <w:r w:rsidRPr="003D7201">
        <w:rPr>
          <w:rFonts w:ascii="Times New Roman" w:hAnsi="Times New Roman"/>
          <w:bCs/>
        </w:rPr>
        <w:t xml:space="preserve">»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сельского поселения Администрация сельского поселения Усть-Табасский сельсовет муниципального района Аскинский район Республики Башкортостан </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jc w:val="center"/>
        <w:rPr>
          <w:rFonts w:ascii="Times New Roman" w:hAnsi="Times New Roman"/>
          <w:b/>
          <w:sz w:val="24"/>
          <w:szCs w:val="24"/>
        </w:rPr>
      </w:pPr>
      <w:r w:rsidRPr="003D7201">
        <w:rPr>
          <w:rFonts w:ascii="Times New Roman" w:hAnsi="Times New Roman"/>
          <w:b/>
          <w:sz w:val="24"/>
          <w:szCs w:val="24"/>
        </w:rPr>
        <w:t>ФОРМА</w:t>
      </w:r>
      <w:r w:rsidRPr="003D7201">
        <w:rPr>
          <w:rFonts w:ascii="Times New Roman" w:hAnsi="Times New Roman"/>
          <w:b/>
          <w:sz w:val="24"/>
          <w:szCs w:val="24"/>
        </w:rPr>
        <w:br/>
        <w:t>согласия на обработку персональных данных</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Главе Администрации ____</w:t>
      </w:r>
      <w:r w:rsidRPr="003D7201">
        <w:rPr>
          <w:rFonts w:ascii="Times New Roman" w:hAnsi="Times New Roman"/>
          <w:sz w:val="20"/>
          <w:szCs w:val="28"/>
        </w:rPr>
        <w:t>__________________________ ________________________________________________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(указывается полное наименование должности и ФИО)</w:t>
      </w: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от __________________________________________________</w:t>
      </w:r>
      <w:r w:rsidRPr="003D7201">
        <w:rPr>
          <w:rFonts w:ascii="Times New Roman" w:hAnsi="Times New Roman"/>
          <w:sz w:val="20"/>
          <w:szCs w:val="28"/>
        </w:rPr>
        <w:t>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15"/>
          <w:szCs w:val="15"/>
        </w:rPr>
        <w:t xml:space="preserve">                      (фамилия, имя, отчество – при наличии)</w:t>
      </w:r>
    </w:p>
    <w:p w:rsidR="003D7201" w:rsidRPr="003D7201" w:rsidRDefault="003D7201" w:rsidP="003D7201">
      <w:pPr>
        <w:spacing w:after="0" w:line="240" w:lineRule="auto"/>
        <w:rPr>
          <w:rFonts w:ascii="Times New Roman" w:hAnsi="Times New Roman"/>
          <w:sz w:val="15"/>
          <w:szCs w:val="15"/>
        </w:rPr>
      </w:pP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проживающег</w:t>
      </w:r>
      <w:proofErr w:type="gramStart"/>
      <w:r w:rsidRPr="003D7201">
        <w:rPr>
          <w:rFonts w:ascii="Times New Roman" w:hAnsi="Times New Roman"/>
          <w:sz w:val="18"/>
          <w:szCs w:val="18"/>
        </w:rPr>
        <w:t>о(</w:t>
      </w:r>
      <w:proofErr w:type="gramEnd"/>
      <w:r w:rsidRPr="003D7201">
        <w:rPr>
          <w:rFonts w:ascii="Times New Roman" w:hAnsi="Times New Roman"/>
          <w:sz w:val="18"/>
          <w:szCs w:val="18"/>
        </w:rPr>
        <w:t>ей) по адресу: ___________________________</w:t>
      </w: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 xml:space="preserve">_____________________________________________________ </w:t>
      </w:r>
    </w:p>
    <w:p w:rsidR="003D7201" w:rsidRPr="003D7201" w:rsidRDefault="003D7201" w:rsidP="003D7201">
      <w:pPr>
        <w:tabs>
          <w:tab w:val="left" w:pos="8844"/>
        </w:tabs>
        <w:spacing w:after="0" w:line="240" w:lineRule="auto"/>
        <w:rPr>
          <w:rFonts w:ascii="Times New Roman" w:hAnsi="Times New Roman"/>
          <w:sz w:val="20"/>
          <w:szCs w:val="28"/>
        </w:rPr>
      </w:pPr>
      <w:r w:rsidRPr="003D7201">
        <w:rPr>
          <w:rFonts w:ascii="Times New Roman" w:hAnsi="Times New Roman"/>
          <w:sz w:val="18"/>
          <w:szCs w:val="18"/>
        </w:rPr>
        <w:t>контактный телефон</w:t>
      </w:r>
      <w:r w:rsidRPr="003D7201">
        <w:rPr>
          <w:rFonts w:ascii="Times New Roman" w:hAnsi="Times New Roman"/>
          <w:sz w:val="20"/>
          <w:szCs w:val="28"/>
        </w:rPr>
        <w:t xml:space="preserve"> _______________________________</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center"/>
        <w:rPr>
          <w:rFonts w:ascii="Times New Roman" w:hAnsi="Times New Roman"/>
          <w:b/>
          <w:sz w:val="18"/>
          <w:szCs w:val="18"/>
        </w:rPr>
      </w:pP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ЗАЯВЛЕНИЕ</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о согласии на обработку персональных данных</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лиц, не являющихся заявителями</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Я,______________________________________________________________________________________________________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noProof/>
          <w:sz w:val="15"/>
          <w:szCs w:val="15"/>
          <w:lang w:eastAsia="ru-RU"/>
        </w:rPr>
      </w:pPr>
      <w:r w:rsidRPr="003D7201">
        <w:rPr>
          <w:rFonts w:ascii="Times New Roman" w:hAnsi="Times New Roman"/>
          <w:noProof/>
          <w:sz w:val="15"/>
          <w:szCs w:val="15"/>
          <w:lang w:eastAsia="ru-RU"/>
        </w:rPr>
        <w:t>(Ф.И.О. полностью, отчетство – при наличии)</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паспорт: серия ___________ номер   _____________________    дата выдачи: «______»______________________20______г.  </w:t>
      </w:r>
    </w:p>
    <w:p w:rsidR="003D7201" w:rsidRPr="003D7201" w:rsidRDefault="003D7201" w:rsidP="003D7201">
      <w:pPr>
        <w:spacing w:after="0" w:line="240" w:lineRule="auto"/>
        <w:rPr>
          <w:rFonts w:ascii="Times New Roman" w:hAnsi="Times New Roman"/>
          <w:noProof/>
          <w:sz w:val="20"/>
          <w:szCs w:val="20"/>
          <w:lang w:eastAsia="ru-RU"/>
        </w:rPr>
      </w:pPr>
      <w:r w:rsidRPr="003D7201">
        <w:rPr>
          <w:rFonts w:ascii="Times New Roman" w:hAnsi="Times New Roman"/>
          <w:noProof/>
          <w:sz w:val="18"/>
          <w:szCs w:val="18"/>
          <w:lang w:eastAsia="ru-RU"/>
        </w:rPr>
        <w:t>кем  выдан_</w:t>
      </w:r>
      <w:r w:rsidRPr="003D7201">
        <w:rPr>
          <w:rFonts w:ascii="Times New Roman" w:hAnsi="Times New Roman"/>
          <w:noProof/>
          <w:sz w:val="20"/>
          <w:szCs w:val="20"/>
          <w:lang w:eastAsia="ru-RU"/>
        </w:rPr>
        <w:t>____________________________________________________________________________________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член семьи заявителя *___________________________________________________________________________________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sz w:val="15"/>
          <w:szCs w:val="15"/>
        </w:rPr>
      </w:pPr>
      <w:r w:rsidRPr="003D7201">
        <w:rPr>
          <w:rFonts w:ascii="Times New Roman" w:hAnsi="Times New Roman"/>
          <w:sz w:val="15"/>
          <w:szCs w:val="15"/>
        </w:rPr>
        <w:t>(Ф.И.О. заявителя на получение муниципальной услуги)</w:t>
      </w:r>
    </w:p>
    <w:p w:rsidR="003D7201" w:rsidRPr="003D7201" w:rsidRDefault="003D7201" w:rsidP="003D7201">
      <w:pPr>
        <w:spacing w:after="0" w:line="240" w:lineRule="auto"/>
        <w:jc w:val="both"/>
        <w:rPr>
          <w:rFonts w:ascii="Times New Roman" w:hAnsi="Times New Roman"/>
          <w:sz w:val="18"/>
          <w:szCs w:val="18"/>
        </w:rPr>
      </w:pPr>
      <w:proofErr w:type="gramStart"/>
      <w:r w:rsidRPr="003D7201">
        <w:rPr>
          <w:rFonts w:ascii="Times New Roman" w:hAnsi="Times New Roman"/>
          <w:sz w:val="18"/>
          <w:szCs w:val="18"/>
        </w:rPr>
        <w:t>согласен</w:t>
      </w:r>
      <w:proofErr w:type="gramEnd"/>
      <w:r w:rsidRPr="003D7201">
        <w:rPr>
          <w:rFonts w:ascii="Times New Roman" w:hAnsi="Times New Roman"/>
          <w:sz w:val="18"/>
          <w:szCs w:val="18"/>
        </w:rPr>
        <w:t xml:space="preserve"> (на)    на   обработку моих персональных  данных и персональных данных моих несовершеннолетних детей</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(опекаемых, подопечных)_________________________________________________________________________________</w:t>
      </w:r>
    </w:p>
    <w:p w:rsidR="003D7201" w:rsidRPr="003D7201" w:rsidRDefault="003D7201" w:rsidP="003D7201">
      <w:pPr>
        <w:tabs>
          <w:tab w:val="left" w:pos="4489"/>
        </w:tabs>
        <w:spacing w:after="0" w:line="240" w:lineRule="auto"/>
        <w:jc w:val="center"/>
        <w:rPr>
          <w:rFonts w:ascii="Times New Roman" w:hAnsi="Times New Roman"/>
          <w:sz w:val="15"/>
          <w:szCs w:val="15"/>
        </w:rPr>
      </w:pPr>
      <w:r w:rsidRPr="003D7201">
        <w:rPr>
          <w:rFonts w:ascii="Times New Roman" w:hAnsi="Times New Roman"/>
          <w:sz w:val="15"/>
          <w:szCs w:val="15"/>
        </w:rPr>
        <w:t>(фамилия, имя, отчество – при наличии)</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D7201" w:rsidRPr="003D7201" w:rsidRDefault="003D7201" w:rsidP="003D7201">
      <w:pPr>
        <w:numPr>
          <w:ilvl w:val="0"/>
          <w:numId w:val="35"/>
        </w:numPr>
        <w:spacing w:after="0" w:line="240" w:lineRule="auto"/>
        <w:ind w:left="1077"/>
        <w:jc w:val="both"/>
        <w:rPr>
          <w:rFonts w:ascii="Times New Roman" w:hAnsi="Times New Roman"/>
          <w:sz w:val="18"/>
          <w:szCs w:val="18"/>
        </w:rPr>
      </w:pPr>
      <w:r w:rsidRPr="003D7201">
        <w:rPr>
          <w:rFonts w:ascii="Times New Roman" w:hAnsi="Times New Roman"/>
          <w:sz w:val="18"/>
          <w:szCs w:val="18"/>
        </w:rPr>
        <w:t>фамилия, имя, отчество – при наличии;</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дата рождения;</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адрес места жительства;</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реквизиты документа, дающего право на получение муниципальной услуги 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номер страхового свидетельства государственного пенсионного страхования (СНИЛС);</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lang w:val="en-US"/>
        </w:rPr>
      </w:pPr>
      <w:r w:rsidRPr="003D7201">
        <w:rPr>
          <w:rFonts w:ascii="Times New Roman" w:hAnsi="Times New Roman"/>
          <w:sz w:val="18"/>
          <w:szCs w:val="18"/>
        </w:rPr>
        <w:t>идентификационный номер налогоплательщика (ИНН);</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 xml:space="preserve">иные сведения, имеющиеся в документах, находящихся в личном (учетном) деле.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D7201" w:rsidRPr="003D7201" w:rsidRDefault="003D7201" w:rsidP="003D7201">
      <w:pPr>
        <w:spacing w:after="0" w:line="240" w:lineRule="auto"/>
        <w:jc w:val="both"/>
        <w:rPr>
          <w:rFonts w:ascii="Times New Roman" w:hAnsi="Times New Roman"/>
          <w:sz w:val="18"/>
          <w:szCs w:val="18"/>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20"/>
          <w:szCs w:val="28"/>
        </w:rPr>
        <w:lastRenderedPageBreak/>
        <w:t>«_______»___________20___г._______________/____________________________/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15"/>
          <w:szCs w:val="15"/>
        </w:rPr>
        <w:t xml:space="preserve">                                                                                подпись</w:t>
      </w:r>
      <w:r w:rsidRPr="003D7201">
        <w:rPr>
          <w:rFonts w:ascii="Times New Roman" w:hAnsi="Times New Roman"/>
          <w:sz w:val="15"/>
          <w:szCs w:val="15"/>
        </w:rPr>
        <w:tab/>
        <w:t xml:space="preserve">                              расшифровка подписи</w:t>
      </w:r>
    </w:p>
    <w:p w:rsidR="003D7201" w:rsidRPr="003D7201" w:rsidRDefault="003D7201" w:rsidP="003D7201">
      <w:pPr>
        <w:spacing w:after="0" w:line="240" w:lineRule="auto"/>
        <w:jc w:val="both"/>
        <w:rPr>
          <w:rFonts w:ascii="Times New Roman" w:hAnsi="Times New Roman"/>
          <w:sz w:val="15"/>
          <w:szCs w:val="15"/>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Принял: «_____</w:t>
      </w:r>
      <w:r w:rsidRPr="003D7201">
        <w:rPr>
          <w:rFonts w:ascii="Times New Roman" w:hAnsi="Times New Roman"/>
          <w:sz w:val="20"/>
          <w:szCs w:val="28"/>
        </w:rPr>
        <w:t>__»___________20___г. ____________________  ______________   /    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t xml:space="preserve">                </w:t>
      </w:r>
      <w:r w:rsidRPr="003D7201">
        <w:rPr>
          <w:rFonts w:ascii="Times New Roman" w:hAnsi="Times New Roman"/>
          <w:sz w:val="15"/>
          <w:szCs w:val="15"/>
        </w:rPr>
        <w:t>должность специалиста                  подпись                                 расшифровка подписи</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__________________________________________________________________</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 </w:t>
      </w:r>
      <w:r w:rsidRPr="003D7201">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rFonts w:ascii="Times New Roman" w:hAnsi="Times New Roman"/>
          <w:sz w:val="16"/>
          <w:szCs w:val="16"/>
        </w:rPr>
        <w:br/>
        <w:t>детей (опекаемых, подопечных) в строке «член семьи заявителя» проставить  «нет».</w:t>
      </w: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№4</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ФОРМА</w:t>
      </w:r>
      <w:r w:rsidRPr="003D7201">
        <w:rPr>
          <w:rFonts w:ascii="Times New Roman" w:hAnsi="Times New Roman"/>
          <w:b/>
          <w:bCs/>
          <w:sz w:val="28"/>
          <w:szCs w:val="28"/>
        </w:rPr>
        <w:br/>
        <w:t>решения об отказе в присвоении объекту адресации адреса</w:t>
      </w:r>
      <w:r w:rsidRPr="003D7201">
        <w:rPr>
          <w:rFonts w:ascii="Times New Roman" w:hAnsi="Times New Roman"/>
          <w:b/>
          <w:bCs/>
          <w:sz w:val="28"/>
          <w:szCs w:val="28"/>
        </w:rPr>
        <w:br/>
        <w:t>или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(Ф.И.О., адрес Заявителя (представителя) Заявителя)</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(регистрационный номер заявления о присвоении объекту адресации адреса или аннулировании его адреса)</w:t>
      </w:r>
    </w:p>
    <w:p w:rsidR="003D7201" w:rsidRPr="003D7201" w:rsidRDefault="003D7201" w:rsidP="003D7201">
      <w:pPr>
        <w:pBdr>
          <w:top w:val="single" w:sz="4" w:space="1" w:color="auto"/>
        </w:pBdr>
        <w:spacing w:after="0" w:line="240" w:lineRule="auto"/>
        <w:jc w:val="center"/>
        <w:rPr>
          <w:rFonts w:ascii="Times New Roman" w:hAnsi="Times New Roman"/>
          <w:sz w:val="24"/>
          <w:szCs w:val="24"/>
        </w:rPr>
      </w:pPr>
    </w:p>
    <w:p w:rsidR="003D7201" w:rsidRPr="003D7201" w:rsidRDefault="003D7201" w:rsidP="003D7201">
      <w:pPr>
        <w:spacing w:after="0" w:line="240" w:lineRule="auto"/>
        <w:jc w:val="center"/>
        <w:rPr>
          <w:rFonts w:ascii="Times New Roman" w:hAnsi="Times New Roman"/>
          <w:b/>
          <w:bCs/>
          <w:sz w:val="26"/>
          <w:szCs w:val="26"/>
        </w:rPr>
      </w:pPr>
      <w:r w:rsidRPr="003D7201">
        <w:rPr>
          <w:rFonts w:ascii="Times New Roman" w:hAnsi="Times New Roman"/>
          <w:b/>
          <w:bCs/>
          <w:sz w:val="26"/>
          <w:szCs w:val="26"/>
        </w:rPr>
        <w:t>Решение об отказе</w:t>
      </w:r>
      <w:r w:rsidRPr="003D7201">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3D7201" w:rsidRPr="003D7201" w:rsidTr="003D7201">
        <w:trPr>
          <w:jc w:val="center"/>
        </w:trPr>
        <w:tc>
          <w:tcPr>
            <w:tcW w:w="398"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134"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w:t>
            </w:r>
          </w:p>
        </w:tc>
        <w:tc>
          <w:tcPr>
            <w:tcW w:w="113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bl>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(наименование органа местного самоуправления)</w:t>
      </w:r>
    </w:p>
    <w:p w:rsidR="003D7201" w:rsidRPr="003D7201" w:rsidRDefault="003D7201" w:rsidP="003D7201">
      <w:pPr>
        <w:tabs>
          <w:tab w:val="right" w:pos="9923"/>
        </w:tabs>
        <w:spacing w:after="0" w:line="240" w:lineRule="auto"/>
        <w:rPr>
          <w:rFonts w:ascii="Times New Roman" w:hAnsi="Times New Roman"/>
          <w:sz w:val="28"/>
          <w:szCs w:val="28"/>
        </w:rPr>
      </w:pPr>
      <w:r w:rsidRPr="003D7201">
        <w:rPr>
          <w:rFonts w:ascii="Times New Roman" w:hAnsi="Times New Roman"/>
          <w:sz w:val="28"/>
          <w:szCs w:val="28"/>
        </w:rPr>
        <w:t xml:space="preserve">сообщает, что  </w:t>
      </w: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proofErr w:type="gramStart"/>
      <w:r w:rsidRPr="003D7201">
        <w:rPr>
          <w:rFonts w:ascii="Times New Roman" w:hAnsi="Times New Roman"/>
          <w:sz w:val="18"/>
          <w:szCs w:val="18"/>
        </w:rPr>
        <w:t>(Ф.И.О. Заявителя в дательном падеже, наименование, номер и дата выдачи документа,</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подтверждающего личность, почтовый адрес – для физического лица; полное наименование, ИНН, КПП (для</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почтовый адрес – для юридического лица)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rFonts w:ascii="Times New Roman" w:hAnsi="Times New Roman"/>
          <w:sz w:val="28"/>
          <w:szCs w:val="28"/>
        </w:rPr>
        <w:br/>
        <w:t>от 19 ноября 2014 г. № 1221, отказано в присвоении (аннулировании) адреса следующему  (</w:t>
      </w:r>
      <w:proofErr w:type="gramStart"/>
      <w:r w:rsidRPr="003D7201">
        <w:rPr>
          <w:rFonts w:ascii="Times New Roman" w:hAnsi="Times New Roman"/>
          <w:sz w:val="28"/>
          <w:szCs w:val="28"/>
        </w:rPr>
        <w:t>нужное</w:t>
      </w:r>
      <w:proofErr w:type="gramEnd"/>
      <w:r w:rsidRPr="003D7201">
        <w:rPr>
          <w:rFonts w:ascii="Times New Roman" w:hAnsi="Times New Roman"/>
          <w:sz w:val="28"/>
          <w:szCs w:val="28"/>
        </w:rPr>
        <w:t xml:space="preserve"> подчеркнуть)</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объекту адресации  </w:t>
      </w: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(вид и наименование объекта адресации, описание</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адрес объекта адресации в случае обращения Заявителя об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в связи </w:t>
      </w:r>
      <w:proofErr w:type="gramStart"/>
      <w:r w:rsidRPr="003D7201">
        <w:rPr>
          <w:rFonts w:ascii="Times New Roman" w:hAnsi="Times New Roman"/>
          <w:sz w:val="28"/>
          <w:szCs w:val="28"/>
        </w:rPr>
        <w:t>с</w:t>
      </w:r>
      <w:proofErr w:type="gramEnd"/>
      <w:r w:rsidRPr="003D7201">
        <w:rPr>
          <w:rFonts w:ascii="Times New Roman" w:hAnsi="Times New Roman"/>
          <w:sz w:val="28"/>
          <w:szCs w:val="28"/>
        </w:rPr>
        <w:t xml:space="preserve">  </w:t>
      </w: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(основание отказа)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D7201" w:rsidRPr="003D7201" w:rsidTr="003D7201">
        <w:tc>
          <w:tcPr>
            <w:tcW w:w="595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758" w:type="dxa"/>
            <w:vAlign w:val="bottom"/>
          </w:tcPr>
          <w:p w:rsidR="003D7201" w:rsidRPr="003D7201" w:rsidRDefault="003D7201" w:rsidP="003D7201">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r w:rsidR="003D7201" w:rsidRPr="003D7201" w:rsidTr="003D7201">
        <w:tc>
          <w:tcPr>
            <w:tcW w:w="5954"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(должность, Ф.И.О.)</w:t>
            </w:r>
          </w:p>
        </w:tc>
        <w:tc>
          <w:tcPr>
            <w:tcW w:w="1758" w:type="dxa"/>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М.П.</w:t>
            </w:r>
          </w:p>
        </w:tc>
        <w:tc>
          <w:tcPr>
            <w:tcW w:w="2268"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(подпись)</w:t>
            </w:r>
          </w:p>
        </w:tc>
      </w:tr>
    </w:tbl>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t>Приложение № 5</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юридических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Фирменный бланк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(наименование Администрации, Уполномоченного органа)</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(название, организационно-правовая форма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ИНН:</w:t>
      </w:r>
      <w:r w:rsidRPr="003D7201">
        <w:rPr>
          <w:rFonts w:ascii="Times New Roman" w:hAnsi="Times New Roman"/>
          <w:sz w:val="28"/>
          <w:szCs w:val="28"/>
        </w:rPr>
        <w:t>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ОГРН:</w:t>
      </w:r>
      <w:r w:rsidRPr="003D7201">
        <w:rPr>
          <w:rFonts w:ascii="Times New Roman" w:hAnsi="Times New Roman"/>
          <w:sz w:val="28"/>
          <w:szCs w:val="28"/>
        </w:rPr>
        <w:t xml:space="preserve">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нахождения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Фактический адрес нахождения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_______________________________________________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t xml:space="preserve">_____________________________________________________________________________ </w:t>
      </w:r>
      <w:r w:rsidRPr="003D7201">
        <w:rPr>
          <w:rFonts w:ascii="Times New Roman" w:hAnsi="Times New Roman"/>
          <w:sz w:val="18"/>
          <w:szCs w:val="18"/>
        </w:rPr>
        <w:t>(указывается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D7201" w:rsidRPr="003D7201" w:rsidTr="003D7201">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r>
      <w:tr w:rsidR="003D7201" w:rsidRPr="003D7201" w:rsidTr="003D7201">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(фамилия, инициалы руководителя юридического лица, уполномоченного представителя)</w:t>
            </w:r>
          </w:p>
        </w:tc>
      </w:tr>
    </w:tbl>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М.П. (при наличии)</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Реквизиты документа, удостоверяющего личность уполномоченного представителя:</w:t>
      </w: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наименование документы, номер, кем и когда выдан)</w:t>
      </w:r>
    </w:p>
    <w:p w:rsidR="003D7201" w:rsidRPr="003D7201" w:rsidRDefault="003D7201" w:rsidP="003D7201">
      <w:pPr>
        <w:rPr>
          <w:rFonts w:ascii="Times New Roman" w:hAnsi="Times New Roman"/>
          <w:sz w:val="24"/>
          <w:szCs w:val="24"/>
        </w:rPr>
      </w:pPr>
    </w:p>
    <w:p w:rsidR="003D7201" w:rsidRPr="003D7201" w:rsidRDefault="003D7201" w:rsidP="003D7201">
      <w:pPr>
        <w:rPr>
          <w:rFonts w:ascii="Times New Roman" w:hAnsi="Times New Roman"/>
          <w:sz w:val="28"/>
          <w:szCs w:val="28"/>
        </w:rPr>
      </w:pPr>
      <w:r w:rsidRPr="003D7201">
        <w:rPr>
          <w:rFonts w:ascii="Times New Roman" w:hAnsi="Times New Roman"/>
          <w:sz w:val="28"/>
          <w:szCs w:val="28"/>
        </w:rPr>
        <w:br w:type="page"/>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физических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18"/>
          <w:szCs w:val="18"/>
        </w:rPr>
      </w:pPr>
      <w:r w:rsidRPr="003D7201">
        <w:rPr>
          <w:rFonts w:ascii="Times New Roman" w:hAnsi="Times New Roman"/>
          <w:sz w:val="18"/>
          <w:szCs w:val="18"/>
        </w:rPr>
        <w:t>(наименование Администрации, Уполномоченного органа)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 xml:space="preserve"> (ФИО физического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Реквизиты основного документа,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удостоверяющего</w:t>
      </w:r>
      <w:proofErr w:type="gramEnd"/>
      <w:r w:rsidRPr="003D7201">
        <w:rPr>
          <w:rFonts w:ascii="Times New Roman" w:hAnsi="Times New Roman"/>
          <w:sz w:val="24"/>
          <w:szCs w:val="24"/>
        </w:rPr>
        <w:t xml:space="preserve"> личность:_______________________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жительства (пребывания):</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 (при наличии):_____________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 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r>
      <w:r w:rsidRPr="003D7201">
        <w:rPr>
          <w:rFonts w:ascii="Times New Roman" w:hAnsi="Times New Roman"/>
          <w:sz w:val="18"/>
          <w:szCs w:val="18"/>
        </w:rPr>
        <w:t xml:space="preserve"> (указывается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     ____________________________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 xml:space="preserve">                         (дата)                                                  (подпись)                                                                  (Ф.И.О.)</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lastRenderedPageBreak/>
        <w:t xml:space="preserve">Реквизиты документа, удостоверяющего личность представителя: ____________________ _____________________________________________________________________________        </w:t>
      </w: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3D7201" w:rsidRPr="003D7201" w:rsidRDefault="003D7201" w:rsidP="003D7201">
      <w:pPr>
        <w:suppressAutoHyphens/>
        <w:autoSpaceDE w:val="0"/>
        <w:spacing w:after="0" w:line="240" w:lineRule="auto"/>
        <w:jc w:val="right"/>
        <w:rPr>
          <w:rFonts w:ascii="Times New Roman" w:eastAsia="Times New Roman" w:hAnsi="Times New Roman"/>
          <w:sz w:val="24"/>
          <w:szCs w:val="24"/>
          <w:lang w:eastAsia="ar-SA"/>
        </w:rPr>
      </w:pPr>
      <w:r w:rsidRPr="003D7201">
        <w:rPr>
          <w:rFonts w:ascii="Times New Roman" w:eastAsia="Times New Roman" w:hAnsi="Times New Roman"/>
          <w:sz w:val="24"/>
          <w:szCs w:val="24"/>
          <w:lang w:eastAsia="ar-SA"/>
        </w:rPr>
        <w:t>Приложение № 6</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сельского поселения Администрация сельского поселения Усть-Табасский сельсовет муниципального района Аскинский район Республики Башкортостан</w:t>
      </w:r>
    </w:p>
    <w:p w:rsidR="003D7201" w:rsidRPr="003D7201" w:rsidRDefault="003D7201" w:rsidP="003D7201">
      <w:pPr>
        <w:suppressAutoHyphens/>
        <w:autoSpaceDE w:val="0"/>
        <w:spacing w:after="0" w:line="240" w:lineRule="auto"/>
        <w:jc w:val="right"/>
        <w:rPr>
          <w:rFonts w:ascii="Times New Roman" w:eastAsia="Times New Roman" w:hAnsi="Times New Roman"/>
          <w:sz w:val="20"/>
          <w:szCs w:val="20"/>
          <w:lang w:eastAsia="ar-SA"/>
        </w:rPr>
      </w:pPr>
    </w:p>
    <w:p w:rsidR="003D7201" w:rsidRPr="003D7201" w:rsidRDefault="003D7201" w:rsidP="003D7201">
      <w:pPr>
        <w:jc w:val="center"/>
        <w:rPr>
          <w:b/>
        </w:rPr>
      </w:pPr>
      <w:r w:rsidRPr="003D7201">
        <w:rPr>
          <w:b/>
          <w:sz w:val="28"/>
          <w:szCs w:val="28"/>
        </w:rPr>
        <w:lastRenderedPageBreak/>
        <w:t xml:space="preserve">Блок-схема </w:t>
      </w:r>
      <w:r w:rsidRPr="003D7201">
        <w:rPr>
          <w:rFonts w:eastAsia="Times New Roman"/>
          <w:noProof/>
          <w:lang w:eastAsia="ru-RU"/>
        </w:rPr>
        <mc:AlternateContent>
          <mc:Choice Requires="wpc">
            <w:drawing>
              <wp:inline distT="0" distB="0" distL="0" distR="0" wp14:anchorId="4073D5E4" wp14:editId="36E170AF">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3D7201" w:rsidRDefault="003D7201" w:rsidP="003D7201">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3D7201" w:rsidRDefault="003D7201" w:rsidP="003D7201">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3D7201" w:rsidRDefault="003D7201"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3D7201" w:rsidRDefault="003D7201" w:rsidP="003D7201">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3D7201" w:rsidRDefault="003D7201" w:rsidP="003D7201">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3D7201" w:rsidRDefault="003D7201"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3D7201" w:rsidRDefault="003D7201" w:rsidP="003D7201">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3D7201" w:rsidRDefault="003D7201" w:rsidP="003D7201">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3D7201" w:rsidRDefault="003D7201" w:rsidP="003D7201">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D7201" w:rsidRDefault="003D7201" w:rsidP="003D720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D7201" w:rsidRDefault="003D7201" w:rsidP="003D7201">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3D7201" w:rsidRDefault="003D7201"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D7201" w:rsidRDefault="003D7201" w:rsidP="003D720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3D7201" w:rsidRDefault="003D7201" w:rsidP="003D720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D7201" w:rsidRDefault="003D7201"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D7201" w:rsidRDefault="003D7201" w:rsidP="003D720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D7201" w:rsidRDefault="003D7201" w:rsidP="003D720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3D7201" w:rsidRDefault="003D7201" w:rsidP="003D720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p w:rsidR="003D7201" w:rsidRPr="003D7201" w:rsidRDefault="003D7201" w:rsidP="003D7201">
      <w:pPr>
        <w:spacing w:after="0" w:line="240" w:lineRule="auto"/>
        <w:rPr>
          <w:rFonts w:ascii="Times New Roman" w:eastAsia="Times New Roman" w:hAnsi="Times New Roman"/>
          <w:sz w:val="28"/>
          <w:szCs w:val="20"/>
          <w:lang w:eastAsia="ru-RU"/>
        </w:rPr>
      </w:pPr>
    </w:p>
    <w:p w:rsidR="003D7201" w:rsidRPr="003D7201" w:rsidRDefault="003D7201" w:rsidP="003D7201">
      <w:pPr>
        <w:spacing w:after="0" w:line="240" w:lineRule="auto"/>
        <w:rPr>
          <w:rFonts w:ascii="Times New Roman" w:eastAsia="Times New Roman" w:hAnsi="Times New Roman"/>
          <w:sz w:val="28"/>
          <w:szCs w:val="20"/>
          <w:lang w:eastAsia="ru-RU"/>
        </w:rPr>
      </w:pPr>
    </w:p>
    <w:p w:rsidR="003D7201" w:rsidRPr="003D7201" w:rsidRDefault="003D7201" w:rsidP="003D7201">
      <w:pPr>
        <w:spacing w:after="0" w:line="240" w:lineRule="auto"/>
        <w:rPr>
          <w:rFonts w:ascii="Times New Roman" w:eastAsia="Times New Roman" w:hAnsi="Times New Roman"/>
          <w:sz w:val="28"/>
          <w:szCs w:val="20"/>
          <w:lang w:eastAsia="ru-RU"/>
        </w:rPr>
      </w:pPr>
    </w:p>
    <w:p w:rsidR="00476A4D" w:rsidRDefault="00476A4D" w:rsidP="00FF4EFB">
      <w:pPr>
        <w:spacing w:after="0"/>
        <w:ind w:firstLine="425"/>
        <w:jc w:val="both"/>
        <w:rPr>
          <w:rFonts w:ascii="Times New Roman" w:hAnsi="Times New Roman"/>
          <w:b/>
          <w:sz w:val="26"/>
          <w:szCs w:val="28"/>
        </w:rPr>
      </w:pPr>
    </w:p>
    <w:sectPr w:rsidR="00476A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80" w:rsidRDefault="00971D80" w:rsidP="00476A4D">
      <w:pPr>
        <w:spacing w:after="0" w:line="240" w:lineRule="auto"/>
      </w:pPr>
      <w:r>
        <w:separator/>
      </w:r>
    </w:p>
  </w:endnote>
  <w:endnote w:type="continuationSeparator" w:id="0">
    <w:p w:rsidR="00971D80" w:rsidRDefault="00971D80" w:rsidP="004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80" w:rsidRDefault="00971D80" w:rsidP="00476A4D">
      <w:pPr>
        <w:spacing w:after="0" w:line="240" w:lineRule="auto"/>
      </w:pPr>
      <w:r>
        <w:separator/>
      </w:r>
    </w:p>
  </w:footnote>
  <w:footnote w:type="continuationSeparator" w:id="0">
    <w:p w:rsidR="00971D80" w:rsidRDefault="00971D80" w:rsidP="00476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A6"/>
    <w:rsid w:val="00020B55"/>
    <w:rsid w:val="001B7CBF"/>
    <w:rsid w:val="0034000D"/>
    <w:rsid w:val="003D7201"/>
    <w:rsid w:val="00476A4D"/>
    <w:rsid w:val="00583BC6"/>
    <w:rsid w:val="00971D80"/>
    <w:rsid w:val="00A31F7E"/>
    <w:rsid w:val="00BC75A6"/>
    <w:rsid w:val="00BF0987"/>
    <w:rsid w:val="00C65636"/>
    <w:rsid w:val="00CB1946"/>
    <w:rsid w:val="00E377DE"/>
    <w:rsid w:val="00E47AAC"/>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mailto:04.sp22@bashkortostan.ru"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mailto:04.sp22@bashkortostan.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04.sp22@bashkortost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20829</Words>
  <Characters>118726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dc:creator>
  <cp:keywords/>
  <dc:description/>
  <cp:lastModifiedBy>Усть</cp:lastModifiedBy>
  <cp:revision>7</cp:revision>
  <cp:lastPrinted>2020-07-21T05:33:00Z</cp:lastPrinted>
  <dcterms:created xsi:type="dcterms:W3CDTF">2020-07-06T05:27:00Z</dcterms:created>
  <dcterms:modified xsi:type="dcterms:W3CDTF">2020-07-21T05:33:00Z</dcterms:modified>
</cp:coreProperties>
</file>