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A4A06">
        <w:rPr>
          <w:rFonts w:ascii="Times New Roman" w:hAnsi="Times New Roman"/>
          <w:sz w:val="28"/>
          <w:szCs w:val="28"/>
        </w:rPr>
        <w:t>14 февраль</w:t>
      </w:r>
      <w:r w:rsidR="00311965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A4A06">
        <w:rPr>
          <w:rFonts w:ascii="Times New Roman" w:hAnsi="Times New Roman"/>
          <w:sz w:val="28"/>
          <w:szCs w:val="28"/>
        </w:rPr>
        <w:t xml:space="preserve">№ </w:t>
      </w:r>
      <w:r w:rsidR="00AC3B39">
        <w:rPr>
          <w:rFonts w:ascii="Times New Roman" w:hAnsi="Times New Roman"/>
          <w:sz w:val="28"/>
          <w:szCs w:val="28"/>
        </w:rPr>
        <w:t>1</w:t>
      </w:r>
      <w:r w:rsidR="002A4A06">
        <w:rPr>
          <w:rFonts w:ascii="Times New Roman" w:hAnsi="Times New Roman"/>
          <w:sz w:val="28"/>
          <w:szCs w:val="28"/>
        </w:rPr>
        <w:t>0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A4A06">
        <w:rPr>
          <w:rFonts w:ascii="Times New Roman" w:hAnsi="Times New Roman"/>
          <w:sz w:val="28"/>
          <w:szCs w:val="28"/>
        </w:rPr>
        <w:t>14 февраля</w:t>
      </w:r>
      <w:r w:rsidR="00311965">
        <w:rPr>
          <w:rFonts w:ascii="Times New Roman" w:hAnsi="Times New Roman"/>
          <w:sz w:val="28"/>
          <w:szCs w:val="28"/>
        </w:rPr>
        <w:t xml:space="preserve"> 2020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C61A7" w:rsidRDefault="00BC61A7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BC61A7" w:rsidRDefault="00BC61A7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A4A06">
        <w:rPr>
          <w:rFonts w:ascii="Times New Roman" w:hAnsi="Times New Roman"/>
          <w:b/>
          <w:bCs/>
          <w:sz w:val="28"/>
          <w:szCs w:val="28"/>
        </w:rPr>
        <w:t>«</w:t>
      </w:r>
      <w:r w:rsidRPr="002A4A06">
        <w:rPr>
          <w:rFonts w:ascii="Times New Roman" w:eastAsia="Calibri" w:hAnsi="Times New Roman"/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A4A0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2A4A06">
        <w:rPr>
          <w:rFonts w:ascii="Times New Roman" w:eastAsia="Calibri" w:hAnsi="Times New Roman"/>
          <w:b/>
          <w:bCs/>
          <w:sz w:val="28"/>
          <w:szCs w:val="28"/>
        </w:rPr>
        <w:t xml:space="preserve">в </w:t>
      </w:r>
      <w:r w:rsidRPr="002A4A06">
        <w:rPr>
          <w:rFonts w:ascii="Times New Roman" w:eastAsia="Calibri" w:hAnsi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Calibri" w:hAnsi="Times New Roman"/>
          <w:b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b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2A4A06" w:rsidRPr="002A4A06" w:rsidRDefault="002A4A06" w:rsidP="002A4A06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x-none" w:eastAsia="ru-RU"/>
        </w:rPr>
      </w:pPr>
    </w:p>
    <w:p w:rsidR="002A4A06" w:rsidRPr="002A4A06" w:rsidRDefault="002A4A06" w:rsidP="002A4A06">
      <w:pPr>
        <w:tabs>
          <w:tab w:val="left" w:pos="26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 w:rsidRPr="002A4A06">
        <w:rPr>
          <w:rFonts w:ascii="Times New Roman" w:hAnsi="Times New Roman"/>
          <w:color w:val="000000"/>
          <w:sz w:val="24"/>
          <w:szCs w:val="24"/>
          <w:lang w:val="x-none" w:eastAsia="ru-RU"/>
        </w:rPr>
        <w:t>ПОСТАНОВЛЯЕТ:</w:t>
      </w:r>
    </w:p>
    <w:p w:rsidR="002A4A06" w:rsidRPr="002A4A06" w:rsidRDefault="002A4A06" w:rsidP="002A4A06">
      <w:pPr>
        <w:tabs>
          <w:tab w:val="left" w:pos="26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2A4A06">
        <w:rPr>
          <w:rFonts w:ascii="Times New Roman" w:hAnsi="Times New Roman"/>
          <w:bCs/>
          <w:sz w:val="28"/>
          <w:szCs w:val="28"/>
        </w:rPr>
        <w:t>«</w:t>
      </w:r>
      <w:r w:rsidRPr="002A4A06">
        <w:rPr>
          <w:rFonts w:ascii="Times New Roman" w:eastAsia="Calibri" w:hAnsi="Times New Roman"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A4A06">
        <w:rPr>
          <w:rFonts w:ascii="Times New Roman" w:hAnsi="Times New Roman"/>
          <w:bCs/>
          <w:sz w:val="28"/>
          <w:szCs w:val="28"/>
        </w:rPr>
        <w:t xml:space="preserve">» 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в </w:t>
      </w:r>
      <w:r w:rsidRPr="002A4A06">
        <w:rPr>
          <w:rFonts w:ascii="Times New Roman" w:eastAsia="Calibri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3. </w:t>
      </w: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2A4A06" w:rsidRPr="002A4A06" w:rsidRDefault="002A4A06" w:rsidP="002A4A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hanging="851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Л.Р.Зихина</w:t>
      </w:r>
      <w:proofErr w:type="spellEnd"/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Утвержден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постановлением Администрации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сельского поселения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b/>
          <w:sz w:val="28"/>
          <w:szCs w:val="28"/>
        </w:rPr>
        <w:t xml:space="preserve"> сельсовет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от</w:t>
      </w:r>
      <w:r>
        <w:rPr>
          <w:rFonts w:ascii="Times New Roman" w:eastAsia="Calibri" w:hAnsi="Times New Roman"/>
          <w:b/>
          <w:sz w:val="28"/>
          <w:szCs w:val="28"/>
        </w:rPr>
        <w:t xml:space="preserve"> 14 февраля 2020 года №10</w:t>
      </w:r>
    </w:p>
    <w:p w:rsidR="002A4A06" w:rsidRPr="002A4A06" w:rsidRDefault="002A4A06" w:rsidP="002A4A0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2634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A4A06">
        <w:rPr>
          <w:rFonts w:ascii="Times New Roman" w:hAnsi="Times New Roman"/>
          <w:b/>
          <w:bCs/>
          <w:sz w:val="28"/>
          <w:szCs w:val="28"/>
        </w:rPr>
        <w:t>«</w:t>
      </w:r>
      <w:r w:rsidRPr="002A4A06">
        <w:rPr>
          <w:rFonts w:ascii="Times New Roman" w:eastAsia="Calibri" w:hAnsi="Times New Roman"/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A4A0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2A4A06">
        <w:rPr>
          <w:rFonts w:ascii="Times New Roman" w:eastAsia="Calibri" w:hAnsi="Times New Roman"/>
          <w:b/>
          <w:bCs/>
          <w:sz w:val="28"/>
          <w:szCs w:val="28"/>
        </w:rPr>
        <w:t xml:space="preserve">в </w:t>
      </w:r>
      <w:r w:rsidRPr="002A4A06">
        <w:rPr>
          <w:rFonts w:ascii="Times New Roman" w:eastAsia="Calibri" w:hAnsi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Calibri" w:hAnsi="Times New Roman"/>
          <w:b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b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I. Общие положения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tabs>
          <w:tab w:val="left" w:pos="2634"/>
        </w:tabs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>1.1Административный регламент предоставления муниципальной услуги «</w:t>
      </w:r>
      <w:r w:rsidRPr="002A4A06">
        <w:rPr>
          <w:rFonts w:ascii="Times New Roman" w:eastAsia="Calibri" w:hAnsi="Times New Roman"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A4A06">
        <w:rPr>
          <w:rFonts w:ascii="Times New Roman" w:eastAsia="Calibri" w:hAnsi="Times New Roman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Аскинский район Республики Башкортостан  (далее – Административный регламент).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x-none" w:eastAsia="x-none"/>
        </w:rPr>
      </w:pPr>
      <w:r w:rsidRPr="002A4A06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2A4A06">
        <w:rPr>
          <w:rFonts w:ascii="Times New Roman" w:hAnsi="Times New Roman"/>
          <w:b/>
          <w:bCs/>
          <w:color w:val="000000"/>
          <w:sz w:val="24"/>
          <w:szCs w:val="24"/>
          <w:lang w:val="x-none" w:eastAsia="x-none"/>
        </w:rPr>
        <w:t>Круг заявителей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x-none" w:eastAsia="x-none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1.2. </w:t>
      </w:r>
      <w:r w:rsidRPr="002A4A06">
        <w:rPr>
          <w:rFonts w:ascii="Times New Roman" w:hAnsi="Times New Roman"/>
          <w:sz w:val="28"/>
          <w:szCs w:val="28"/>
          <w:lang w:eastAsia="ru-RU"/>
        </w:rPr>
        <w:t>Заявителями настоящей муниципальной услуги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         1.2.1.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состоящие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на учете в качестве нуждающихся в жилых помещениях.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hyperlink r:id="rId10" w:history="1">
        <w:r w:rsidRPr="002A4A06">
          <w:rPr>
            <w:rFonts w:ascii="Times New Roman" w:eastAsia="Calibri" w:hAnsi="Times New Roman"/>
            <w:bCs/>
            <w:sz w:val="28"/>
            <w:szCs w:val="28"/>
          </w:rPr>
          <w:t>Вне очереди</w:t>
        </w:r>
      </w:hyperlink>
      <w:r w:rsidRPr="002A4A06">
        <w:rPr>
          <w:rFonts w:ascii="Times New Roman" w:eastAsia="Calibri" w:hAnsi="Times New Roman"/>
          <w:bCs/>
          <w:sz w:val="28"/>
          <w:szCs w:val="28"/>
        </w:rPr>
        <w:t xml:space="preserve"> жилые помещения по договорам социального найма предоставляются: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lastRenderedPageBreak/>
        <w:t xml:space="preserve">1) гражданам, жилые помещения которых признаны в установленном </w:t>
      </w:r>
      <w:hyperlink r:id="rId11" w:history="1">
        <w:r w:rsidRPr="002A4A06">
          <w:rPr>
            <w:rFonts w:ascii="Times New Roman" w:eastAsia="Calibri" w:hAnsi="Times New Roman"/>
            <w:bCs/>
            <w:sz w:val="28"/>
            <w:szCs w:val="28"/>
          </w:rPr>
          <w:t>порядке</w:t>
        </w:r>
      </w:hyperlink>
      <w:r w:rsidRPr="002A4A06">
        <w:rPr>
          <w:rFonts w:ascii="Times New Roman" w:eastAsia="Calibri" w:hAnsi="Times New Roman"/>
          <w:bCs/>
          <w:sz w:val="28"/>
          <w:szCs w:val="28"/>
        </w:rPr>
        <w:t xml:space="preserve"> непригодными для проживания и ремонту или реконструкции не подлежат;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2" w:history="1">
        <w:r w:rsidRPr="002A4A06">
          <w:rPr>
            <w:rFonts w:ascii="Times New Roman" w:eastAsia="Calibri" w:hAnsi="Times New Roman"/>
            <w:bCs/>
            <w:sz w:val="28"/>
            <w:szCs w:val="28"/>
          </w:rPr>
          <w:t>пунктом 4 части 1 статьи 51</w:t>
        </w:r>
      </w:hyperlink>
      <w:r w:rsidRPr="002A4A06">
        <w:rPr>
          <w:rFonts w:ascii="Times New Roman" w:eastAsia="Calibri" w:hAnsi="Times New Roman"/>
          <w:bCs/>
          <w:sz w:val="28"/>
          <w:szCs w:val="28"/>
        </w:rPr>
        <w:t xml:space="preserve"> Жилищного кодекса Российской Федерации </w:t>
      </w:r>
      <w:hyperlink r:id="rId13" w:history="1">
        <w:r w:rsidRPr="002A4A06">
          <w:rPr>
            <w:rFonts w:ascii="Times New Roman" w:eastAsia="Calibri" w:hAnsi="Times New Roman"/>
            <w:bCs/>
            <w:sz w:val="28"/>
            <w:szCs w:val="28"/>
          </w:rPr>
          <w:t>перечне</w:t>
        </w:r>
      </w:hyperlink>
      <w:r w:rsidRPr="002A4A06">
        <w:rPr>
          <w:rFonts w:ascii="Times New Roman" w:eastAsia="Calibri" w:hAnsi="Times New Roman"/>
          <w:bCs/>
          <w:sz w:val="28"/>
          <w:szCs w:val="28"/>
        </w:rPr>
        <w:t>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1.2.2. проживающие в коммунальной квартире, в которой освободилось жилое помещение муниципального жилищного фонда ____________________, являющиеся нанимателями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признаны малоимущими и которые обеспечены общей площадью жилого помещения на одного члена семьи менее нормы предоставления, установленной ______________________.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/>
        </w:rPr>
      </w:pPr>
      <w:r w:rsidRPr="002A4A06">
        <w:rPr>
          <w:rFonts w:ascii="Times New Roman" w:hAnsi="Times New Roman"/>
          <w:color w:val="000000"/>
          <w:sz w:val="24"/>
          <w:szCs w:val="24"/>
          <w:lang w:val="x-none" w:eastAsia="x-none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Par20"/>
      <w:bookmarkEnd w:id="0"/>
      <w:r w:rsidRPr="002A4A06">
        <w:rPr>
          <w:rFonts w:ascii="Times New Roman" w:eastAsia="Calibri" w:hAnsi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Pr="002A4A06">
        <w:rPr>
          <w:rFonts w:ascii="Times New Roman" w:eastAsia="Calibri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2A4A06" w:rsidRPr="002A4A06" w:rsidRDefault="002A4A06" w:rsidP="002A4A0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, ____ _____________________</w:t>
      </w:r>
      <w:r w:rsidRPr="002A4A06">
        <w:rPr>
          <w:rFonts w:ascii="Times New Roman" w:eastAsia="Calibri" w:hAnsi="Times New Roman"/>
          <w:sz w:val="28"/>
          <w:szCs w:val="28"/>
          <w:vertAlign w:val="superscript"/>
        </w:rPr>
        <w:footnoteReference w:id="1"/>
      </w:r>
      <w:r w:rsidRPr="002A4A06">
        <w:rPr>
          <w:rFonts w:ascii="Times New Roman" w:eastAsia="Calibri" w:hAnsi="Times New Roman"/>
          <w:sz w:val="28"/>
          <w:szCs w:val="28"/>
        </w:rPr>
        <w:t>(</w:t>
      </w:r>
      <w:r w:rsidRPr="002A4A06">
        <w:rPr>
          <w:rFonts w:ascii="Times New Roman" w:eastAsia="Calibri" w:hAnsi="Times New Roman"/>
          <w:sz w:val="24"/>
          <w:szCs w:val="24"/>
        </w:rPr>
        <w:t>наименование организации, уполномоченной на предоставление муниципальной услуги, при наличии</w:t>
      </w:r>
      <w:r w:rsidRPr="002A4A06">
        <w:rPr>
          <w:rFonts w:ascii="Times New Roman" w:eastAsia="Calibri" w:hAnsi="Times New Roman"/>
          <w:sz w:val="28"/>
          <w:szCs w:val="28"/>
        </w:rPr>
        <w:t xml:space="preserve">)  (далее – Администрация, Уполномоченный орган)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или </w:t>
      </w:r>
      <w:r w:rsidRPr="002A4A06">
        <w:rPr>
          <w:rFonts w:ascii="Times New Roman" w:eastAsia="Calibri" w:hAnsi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(далее </w:t>
      </w:r>
      <w:r w:rsidRPr="002A4A06">
        <w:rPr>
          <w:rFonts w:ascii="Times New Roman" w:eastAsia="Calibri" w:hAnsi="Times New Roman"/>
          <w:sz w:val="28"/>
          <w:szCs w:val="28"/>
        </w:rPr>
        <w:t xml:space="preserve">–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>многофункциональный центр);</w:t>
      </w:r>
    </w:p>
    <w:p w:rsidR="002A4A06" w:rsidRPr="002A4A06" w:rsidRDefault="002A4A06" w:rsidP="002A4A06">
      <w:pPr>
        <w:widowControl w:val="0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по телефону в Администрации 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МР Аскинский район или многофункциональном центре;</w:t>
      </w:r>
    </w:p>
    <w:p w:rsidR="002A4A06" w:rsidRPr="002A4A06" w:rsidRDefault="002A4A06" w:rsidP="002A4A06">
      <w:pPr>
        <w:widowControl w:val="0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A4A06">
        <w:rPr>
          <w:rFonts w:ascii="Times New Roman" w:eastAsia="Calibri" w:hAnsi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A4A06" w:rsidRPr="002A4A06" w:rsidRDefault="002A4A06" w:rsidP="002A4A06">
      <w:pPr>
        <w:widowControl w:val="0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A4A06">
        <w:rPr>
          <w:rFonts w:ascii="Times New Roman" w:eastAsia="Calibri" w:hAnsi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2A4A06" w:rsidRPr="002A4A06" w:rsidRDefault="002A4A06" w:rsidP="002A4A06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на Портале государственных и муниципальных услуг (функций) </w:t>
      </w:r>
      <w:r w:rsidRPr="002A4A06">
        <w:rPr>
          <w:rFonts w:ascii="Times New Roman" w:eastAsia="Calibri" w:hAnsi="Times New Roman"/>
          <w:sz w:val="28"/>
          <w:szCs w:val="28"/>
        </w:rPr>
        <w:lastRenderedPageBreak/>
        <w:t>Республики Башкортостан (www.gosuslugi.bashkortostan.ru) (далее – РПГУ);</w:t>
      </w:r>
    </w:p>
    <w:p w:rsidR="002A4A06" w:rsidRPr="002A4A06" w:rsidRDefault="002A4A06" w:rsidP="002A4A06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на официальном сайте Администрации 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МР Аскинский район</w:t>
      </w:r>
      <w:r w:rsidRPr="002A4A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>www.ust-tabaska04sp.ru</w:t>
      </w:r>
      <w:bookmarkStart w:id="1" w:name="_GoBack"/>
      <w:bookmarkEnd w:id="1"/>
      <w:proofErr w:type="gramStart"/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;</w:t>
      </w:r>
      <w:proofErr w:type="gramEnd"/>
    </w:p>
    <w:p w:rsidR="002A4A06" w:rsidRPr="002A4A06" w:rsidRDefault="002A4A06" w:rsidP="002A4A06">
      <w:pPr>
        <w:widowControl w:val="0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Администрации 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МР Аскинский район или многофункционального центра.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1.5. Информирование осуществляется по вопросам, касающимся: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адресов Администрации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МР Аскинский район </w:t>
      </w:r>
      <w:r w:rsidRPr="002A4A06">
        <w:rPr>
          <w:rFonts w:ascii="Times New Roman" w:eastAsia="Calibri" w:hAnsi="Times New Roman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справочной информации о работе Администрации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A4A06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порядка и сроков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1.6. При устном обращении Заявителя (лично или по телефону) специалист Администрации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МР Аскинский район</w:t>
      </w:r>
      <w:r w:rsidRPr="002A4A06">
        <w:rPr>
          <w:rFonts w:ascii="Times New Roman" w:eastAsia="Calibri" w:hAnsi="Times New Roman"/>
          <w:sz w:val="28"/>
          <w:szCs w:val="28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обратившихся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по интересующим вопросам.</w:t>
      </w: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Если специалист Администрации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МР Аскинский район </w:t>
      </w:r>
      <w:r w:rsidRPr="002A4A06">
        <w:rPr>
          <w:rFonts w:ascii="Times New Roman" w:eastAsia="Calibri" w:hAnsi="Times New Roman"/>
          <w:sz w:val="28"/>
          <w:szCs w:val="28"/>
        </w:rPr>
        <w:t>не может самостоятельно дать ответ, телефонный звонок</w:t>
      </w:r>
      <w:r w:rsidRPr="002A4A06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2A4A06">
        <w:rPr>
          <w:rFonts w:ascii="Times New Roman" w:eastAsia="Calibri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изложить обращение в письменной форме; </w:t>
      </w: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назначить другое время для консультаций.</w:t>
      </w: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 xml:space="preserve">Специалист Администрации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МР Аскинский район </w:t>
      </w:r>
      <w:r w:rsidRPr="002A4A06">
        <w:rPr>
          <w:rFonts w:ascii="Times New Roman" w:eastAsia="Calibri" w:hAnsi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1.7.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По письменному обращению специалист Администрации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МР Аскинский район</w:t>
      </w:r>
      <w:r w:rsidRPr="002A4A06">
        <w:rPr>
          <w:rFonts w:ascii="Times New Roman" w:eastAsia="Calibri" w:hAnsi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2A4A06">
          <w:rPr>
            <w:rFonts w:ascii="Times New Roman" w:eastAsia="Calibri" w:hAnsi="Times New Roman"/>
            <w:sz w:val="28"/>
            <w:szCs w:val="28"/>
          </w:rPr>
          <w:t>пункте</w:t>
        </w:r>
      </w:hyperlink>
      <w:r w:rsidRPr="002A4A06">
        <w:rPr>
          <w:rFonts w:ascii="Times New Roman" w:eastAsia="Calibri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1.8. На РПГУ размещается следующая информация: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наименование (в том числе краткое)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наименование органа (организации), предоставляющего муниципальную услугу;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наименования органов власти и организаций, участвующих в предоставлении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способы предоставления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описание результата предоставления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категория заявителей, которым предоставляется муниципальная услуга;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срок, в течение которого заявление о предоставлении муниципальной услуги должно быть зарегистрировано;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максимальный срок ожидания в очереди при подаче заявления о предоставлении муниципальной услуги лично;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сведения о </w:t>
      </w:r>
      <w:proofErr w:type="spellStart"/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возмездности</w:t>
      </w:r>
      <w:proofErr w:type="spellEnd"/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показатели доступности и качества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val="x-none" w:eastAsia="x-none"/>
        </w:rPr>
        <w:t>Усть-Табасский</w:t>
      </w: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 сельсовет МР Аскинский район , предоставляющего муниципальную услугу.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1.9. На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официальном сайте Администрации 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МР Аскинский район </w:t>
      </w:r>
      <w:r w:rsidRPr="002A4A06">
        <w:rPr>
          <w:rFonts w:ascii="Times New Roman" w:eastAsia="Calibri" w:hAnsi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порядок и способы подачи заявления о предоставлении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1.10. На информационных стендах Администрации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МР Аскинский район </w:t>
      </w:r>
      <w:r w:rsidRPr="002A4A06">
        <w:rPr>
          <w:rFonts w:ascii="Times New Roman" w:eastAsia="Calibri" w:hAnsi="Times New Roman"/>
          <w:sz w:val="28"/>
          <w:szCs w:val="28"/>
        </w:rPr>
        <w:t>подлежит размещению информация: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справочные телефоны структурных подразделений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val="x-none" w:eastAsia="x-none"/>
        </w:rPr>
        <w:t>Усть-Табасский</w:t>
      </w: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 сельсовет МР Аскинский район , предоставляющих муниципальную услугу, участвующих в предоставлении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адреса официального сайта, а также электронной почты и (или) формы обратной связи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val="x-none" w:eastAsia="x-none"/>
        </w:rPr>
        <w:t>Усть-Табасский</w:t>
      </w: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 сельсовет МР Аскинский район 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сроки предоставления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образцы заполнения заявления и приложений к заявлениям;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исчерпывающий перечень документов, необходимых для предоставления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исчерпывающий перечень оснований для приостановления или отказа в предоставлении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порядок и способы подачи заявления о предоставлении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порядок и способы получения разъяснений по порядку предоставления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порядок записи на личный прием к должностным лицам;</w:t>
      </w:r>
    </w:p>
    <w:p w:rsidR="002A4A06" w:rsidRPr="002A4A06" w:rsidRDefault="002A4A06" w:rsidP="002A4A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1.11. В залах ожидания Администрации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МР Аскинский район </w:t>
      </w:r>
      <w:r w:rsidRPr="002A4A06">
        <w:rPr>
          <w:rFonts w:ascii="Times New Roman" w:eastAsia="Calibri" w:hAnsi="Times New Roman"/>
          <w:sz w:val="28"/>
          <w:szCs w:val="28"/>
        </w:rPr>
        <w:t xml:space="preserve">размещаются нормативные правовые </w:t>
      </w:r>
      <w:r w:rsidRPr="002A4A06">
        <w:rPr>
          <w:rFonts w:ascii="Times New Roman" w:eastAsia="Calibri" w:hAnsi="Times New Roman"/>
          <w:sz w:val="28"/>
          <w:szCs w:val="28"/>
        </w:rPr>
        <w:lastRenderedPageBreak/>
        <w:t>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/>
          <w:color w:val="000000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color w:val="000000"/>
          <w:sz w:val="28"/>
          <w:szCs w:val="28"/>
        </w:rPr>
        <w:t xml:space="preserve"> сельсовет МР Аскинский район </w:t>
      </w:r>
      <w:r w:rsidRPr="002A4A06">
        <w:rPr>
          <w:rFonts w:ascii="Times New Roman" w:eastAsia="Calibri" w:hAnsi="Times New Roman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 при обращении заявителя лично, по телефону, посредством электронной почты.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 xml:space="preserve">Порядок, форма, место размещения и способы 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получения справочной информации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1.14. С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правочная информация об </w:t>
      </w:r>
      <w:r w:rsidRPr="002A4A06">
        <w:rPr>
          <w:rFonts w:ascii="Times New Roman" w:eastAsia="Calibri" w:hAnsi="Times New Roman"/>
          <w:sz w:val="28"/>
          <w:szCs w:val="28"/>
        </w:rPr>
        <w:t xml:space="preserve">Администрации (Уполномоченном органе), структурных подразделениях, предоставляющих муниципальную услугу, 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размещена </w:t>
      </w:r>
      <w:proofErr w:type="gramStart"/>
      <w:r w:rsidRPr="002A4A06"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 w:rsidRPr="002A4A06">
        <w:rPr>
          <w:rFonts w:ascii="Times New Roman" w:eastAsia="Calibri" w:hAnsi="Times New Roman"/>
          <w:bCs/>
          <w:sz w:val="28"/>
          <w:szCs w:val="28"/>
        </w:rPr>
        <w:t>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 xml:space="preserve">информационных стендах Администрации сельского поселения </w:t>
      </w:r>
      <w:r>
        <w:rPr>
          <w:rFonts w:ascii="Times New Roman" w:eastAsia="Calibri" w:hAnsi="Times New Roman"/>
          <w:bCs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bCs/>
          <w:sz w:val="28"/>
          <w:szCs w:val="28"/>
        </w:rPr>
        <w:t xml:space="preserve"> ;</w:t>
      </w:r>
      <w:proofErr w:type="gramEnd"/>
    </w:p>
    <w:p w:rsidR="002A4A06" w:rsidRPr="002A4A06" w:rsidRDefault="002A4A06" w:rsidP="002A4A06">
      <w:pPr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 xml:space="preserve">официальном </w:t>
      </w:r>
      <w:proofErr w:type="gramStart"/>
      <w:r w:rsidRPr="002A4A06">
        <w:rPr>
          <w:rFonts w:ascii="Times New Roman" w:eastAsia="Calibri" w:hAnsi="Times New Roman"/>
          <w:bCs/>
          <w:sz w:val="28"/>
          <w:szCs w:val="28"/>
        </w:rPr>
        <w:t>сайте</w:t>
      </w:r>
      <w:proofErr w:type="gramEnd"/>
      <w:r w:rsidRPr="002A4A0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A4A06">
        <w:rPr>
          <w:rFonts w:ascii="Times New Roman" w:eastAsia="Calibri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 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Pr="002A4A06">
        <w:rPr>
          <w:rFonts w:ascii="Times New Roman" w:eastAsia="Calibri" w:hAnsi="Times New Roman"/>
          <w:sz w:val="28"/>
          <w:szCs w:val="28"/>
        </w:rPr>
        <w:t>www.urmiyaz04sp.ru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(далее – официальный сайт);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 xml:space="preserve">в </w:t>
      </w:r>
      <w:r w:rsidRPr="002A4A06">
        <w:rPr>
          <w:rFonts w:ascii="Times New Roman" w:eastAsia="Calibri" w:hAnsi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 на </w:t>
      </w:r>
      <w:r w:rsidRPr="002A4A06">
        <w:rPr>
          <w:rFonts w:ascii="Times New Roman" w:eastAsia="Calibri" w:hAnsi="Times New Roman"/>
          <w:sz w:val="28"/>
          <w:szCs w:val="28"/>
        </w:rPr>
        <w:t>РПГУ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Справочной является информация: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о месте нахождения и графике работы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справочные телефоны структурных подразделений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адреса электронной почты и (или) формы обратной связи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предоставляющего муниципальную услугу.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Наименование муниципальной услуги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2.1. </w:t>
      </w:r>
      <w:r w:rsidRPr="002A4A06">
        <w:rPr>
          <w:rFonts w:ascii="Times New Roman" w:eastAsia="Calibri" w:hAnsi="Times New Roman"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A4A06">
        <w:rPr>
          <w:rFonts w:ascii="Times New Roman" w:eastAsia="Calibri" w:hAnsi="Times New Roman"/>
          <w:sz w:val="28"/>
          <w:szCs w:val="28"/>
        </w:rPr>
        <w:t>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2A4A06">
        <w:rPr>
          <w:rFonts w:ascii="Times New Roman" w:eastAsia="Calibri" w:hAnsi="Times New Roman"/>
          <w:b/>
          <w:sz w:val="28"/>
          <w:szCs w:val="28"/>
        </w:rPr>
        <w:t>о(</w:t>
      </w:r>
      <w:proofErr w:type="gramEnd"/>
      <w:r w:rsidRPr="002A4A06">
        <w:rPr>
          <w:rFonts w:ascii="Times New Roman" w:eastAsia="Calibri" w:hAnsi="Times New Roman"/>
          <w:b/>
          <w:sz w:val="28"/>
          <w:szCs w:val="28"/>
        </w:rPr>
        <w:t>-щей) муниципальную услугу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2634"/>
        </w:tabs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2.2. Муниципальная услуга предоставляется Администрацией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в лице _____________________ (</w:t>
      </w:r>
      <w:r w:rsidRPr="002A4A06">
        <w:rPr>
          <w:rFonts w:ascii="Times New Roman" w:eastAsia="Calibri" w:hAnsi="Times New Roman"/>
          <w:sz w:val="24"/>
          <w:szCs w:val="24"/>
        </w:rPr>
        <w:t>наименование организации, уполномоченной на предоставление муниципальной услуги</w:t>
      </w:r>
      <w:r w:rsidRPr="002A4A06">
        <w:rPr>
          <w:rFonts w:ascii="Times New Roman" w:eastAsia="Calibri" w:hAnsi="Times New Roman"/>
          <w:sz w:val="28"/>
          <w:szCs w:val="28"/>
        </w:rPr>
        <w:t>) (далее соответственно – Администрация, Уполномоченный орган).</w:t>
      </w:r>
      <w:r w:rsidRPr="002A4A06">
        <w:rPr>
          <w:rFonts w:ascii="Times New Roman" w:eastAsia="Calibri" w:hAnsi="Times New Roman"/>
          <w:sz w:val="28"/>
          <w:szCs w:val="28"/>
          <w:vertAlign w:val="superscript"/>
        </w:rPr>
        <w:footnoteReference w:id="2"/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2.3. В предоставлении муниципальной услуги принимают участие </w:t>
      </w:r>
      <w:r w:rsidRPr="002A4A06">
        <w:rPr>
          <w:rFonts w:ascii="Times New Roman" w:eastAsia="Calibri" w:hAnsi="Times New Roman"/>
          <w:bCs/>
          <w:sz w:val="28"/>
          <w:szCs w:val="28"/>
        </w:rPr>
        <w:t>многофункциональные центры при наличии соответствующего соглашения о взаимодействии.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иными органами (организациями).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решение о предоставлении жилых помещений по договору социального найма, договор социального найма;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мотивированный отказ в предоставлении жилого помещения по договору социального найма.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Срок предоставления </w:t>
      </w:r>
      <w:r w:rsidRPr="002A4A06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2A4A06">
        <w:rPr>
          <w:rFonts w:ascii="Times New Roman" w:eastAsia="Calibri" w:hAnsi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A4A06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2A4A06">
        <w:rPr>
          <w:rFonts w:ascii="Times New Roman" w:eastAsia="Calibri" w:hAnsi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2A4A06">
        <w:rPr>
          <w:rFonts w:ascii="Times New Roman" w:eastAsia="Calibri" w:hAnsi="Times New Roman"/>
          <w:b/>
          <w:sz w:val="28"/>
          <w:szCs w:val="28"/>
        </w:rPr>
        <w:t xml:space="preserve"> муниципальной</w:t>
      </w:r>
      <w:r w:rsidRPr="002A4A06">
        <w:rPr>
          <w:rFonts w:ascii="Times New Roman" w:eastAsia="Calibri" w:hAnsi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2A4A06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2A4A06">
        <w:rPr>
          <w:rFonts w:ascii="Times New Roman" w:eastAsia="Calibri" w:hAnsi="Times New Roman"/>
          <w:b/>
          <w:bCs/>
          <w:sz w:val="28"/>
          <w:szCs w:val="28"/>
        </w:rPr>
        <w:t xml:space="preserve"> услуги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2.6. Срок предоставления муниципальной услуги: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с даты поступления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заявления в Администрацию (Уполномоченный орган);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Датой поступления заявления является: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сельского </w:t>
      </w:r>
      <w:r w:rsidRPr="002A4A06">
        <w:rPr>
          <w:rFonts w:ascii="Times New Roman" w:eastAsia="Calibri" w:hAnsi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2" w:name="Par0"/>
      <w:bookmarkEnd w:id="2"/>
      <w:r w:rsidRPr="002A4A06">
        <w:rPr>
          <w:rFonts w:ascii="Times New Roman" w:eastAsia="Calibri" w:hAnsi="Times New Roman"/>
          <w:sz w:val="28"/>
          <w:szCs w:val="28"/>
        </w:rPr>
        <w:t>2.8</w:t>
      </w:r>
      <w:r w:rsidRPr="002A4A06">
        <w:rPr>
          <w:rFonts w:ascii="Times New Roman" w:eastAsia="Calibri" w:hAnsi="Times New Roman"/>
          <w:bCs/>
          <w:sz w:val="28"/>
          <w:szCs w:val="28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 xml:space="preserve">2.9.1. заявление о </w:t>
      </w:r>
      <w:r w:rsidRPr="002A4A06">
        <w:rPr>
          <w:rFonts w:ascii="Times New Roman" w:eastAsia="Calibri" w:hAnsi="Times New Roman"/>
          <w:sz w:val="28"/>
          <w:szCs w:val="28"/>
        </w:rPr>
        <w:t>предоставлении жилого помещения муниципального жилого фонда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A4A06">
        <w:rPr>
          <w:rFonts w:ascii="Times New Roman" w:eastAsia="Calibri" w:hAnsi="Times New Roman"/>
          <w:sz w:val="28"/>
          <w:szCs w:val="28"/>
        </w:rPr>
        <w:t xml:space="preserve">по договору социального найма 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по форме, согласно Приложению № 1 к настоящему Административному регламенту, поданное в адрес Администрации сельского поселения </w:t>
      </w:r>
      <w:r>
        <w:rPr>
          <w:rFonts w:ascii="Times New Roman" w:eastAsia="Calibri" w:hAnsi="Times New Roman"/>
          <w:bCs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 сельсовет МР Аскинский район  следующими способами:</w:t>
      </w:r>
    </w:p>
    <w:p w:rsidR="002A4A06" w:rsidRPr="002A4A06" w:rsidRDefault="002A4A06" w:rsidP="002A4A0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A4A06" w:rsidRPr="002A4A06" w:rsidRDefault="002A4A06" w:rsidP="002A4A0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форме).</w:t>
      </w:r>
    </w:p>
    <w:p w:rsidR="002A4A06" w:rsidRPr="002A4A06" w:rsidRDefault="002A4A06" w:rsidP="002A4A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2A4A06" w:rsidRPr="002A4A06" w:rsidRDefault="002A4A06" w:rsidP="002A4A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2A4A06" w:rsidRPr="002A4A06" w:rsidRDefault="002A4A06" w:rsidP="002A4A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A4A06" w:rsidRPr="002A4A06" w:rsidRDefault="002A4A06" w:rsidP="002A4A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виде бумажного документа, который направляется заявителю посредством почтового обращения.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2.9.2. Документы, удостоверяющие личность каждого члена семьи;</w:t>
      </w:r>
    </w:p>
    <w:p w:rsidR="002A4A06" w:rsidRPr="002A4A06" w:rsidRDefault="002A4A06" w:rsidP="002A4A0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2.9.3. </w:t>
      </w: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Один из следующих документов, подтверждающих право</w:t>
      </w:r>
      <w:r w:rsidRPr="002A4A06">
        <w:rPr>
          <w:color w:val="000000"/>
          <w:sz w:val="28"/>
          <w:szCs w:val="28"/>
          <w:lang w:val="x-none" w:eastAsia="ru-RU"/>
        </w:rPr>
        <w:t xml:space="preserve"> </w:t>
      </w: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пользования жилым помещением, занимаемым гражданином-заявителем и членами его семьи:</w:t>
      </w:r>
    </w:p>
    <w:p w:rsidR="002A4A06" w:rsidRPr="002A4A06" w:rsidRDefault="002A4A06" w:rsidP="002A4A06">
      <w:pPr>
        <w:numPr>
          <w:ilvl w:val="0"/>
          <w:numId w:val="14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договор социального найма (при отсутствии соответствующих сведений в органах местного самоуправления);</w:t>
      </w:r>
    </w:p>
    <w:p w:rsidR="002A4A06" w:rsidRPr="002A4A06" w:rsidRDefault="002A4A06" w:rsidP="002A4A06">
      <w:pPr>
        <w:numPr>
          <w:ilvl w:val="0"/>
          <w:numId w:val="14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lastRenderedPageBreak/>
        <w:t>договор найма специализированного помещения (при отсутствии соответствующих сведений в органах местного самоуправления);</w:t>
      </w:r>
    </w:p>
    <w:p w:rsidR="002A4A06" w:rsidRPr="002A4A06" w:rsidRDefault="002A4A06" w:rsidP="002A4A06">
      <w:pPr>
        <w:numPr>
          <w:ilvl w:val="0"/>
          <w:numId w:val="14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договор купли-продажи;</w:t>
      </w:r>
    </w:p>
    <w:p w:rsidR="002A4A06" w:rsidRPr="002A4A06" w:rsidRDefault="002A4A06" w:rsidP="002A4A06">
      <w:pPr>
        <w:numPr>
          <w:ilvl w:val="0"/>
          <w:numId w:val="14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договор мены;</w:t>
      </w:r>
    </w:p>
    <w:p w:rsidR="002A4A06" w:rsidRPr="002A4A06" w:rsidRDefault="002A4A06" w:rsidP="002A4A06">
      <w:pPr>
        <w:numPr>
          <w:ilvl w:val="0"/>
          <w:numId w:val="14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свидетельство о праве на наследство;</w:t>
      </w:r>
    </w:p>
    <w:p w:rsidR="002A4A06" w:rsidRPr="002A4A06" w:rsidRDefault="002A4A06" w:rsidP="002A4A06">
      <w:pPr>
        <w:numPr>
          <w:ilvl w:val="0"/>
          <w:numId w:val="14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решение суда;</w:t>
      </w:r>
    </w:p>
    <w:p w:rsidR="002A4A06" w:rsidRPr="002A4A06" w:rsidRDefault="002A4A06" w:rsidP="002A4A06">
      <w:pPr>
        <w:numPr>
          <w:ilvl w:val="0"/>
          <w:numId w:val="14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договор аренды жилого помещения;</w:t>
      </w:r>
    </w:p>
    <w:p w:rsidR="002A4A06" w:rsidRPr="002A4A06" w:rsidRDefault="002A4A06" w:rsidP="002A4A06">
      <w:pPr>
        <w:numPr>
          <w:ilvl w:val="0"/>
          <w:numId w:val="14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договор дарения;</w:t>
      </w:r>
    </w:p>
    <w:p w:rsidR="002A4A06" w:rsidRPr="002A4A06" w:rsidRDefault="002A4A06" w:rsidP="002A4A06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договор о передаче имущества в собственность (договор приватизации) (при наличии</w:t>
      </w:r>
      <w:r w:rsidRPr="002A4A06">
        <w:rPr>
          <w:rFonts w:ascii="Times New Roman" w:hAnsi="Times New Roman"/>
          <w:strike/>
          <w:color w:val="000000"/>
          <w:sz w:val="28"/>
          <w:szCs w:val="28"/>
          <w:lang w:val="x-none" w:eastAsia="ru-RU"/>
        </w:rPr>
        <w:t xml:space="preserve">, </w:t>
      </w: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при отсутствии соответствующих сведений в органах местного самоуправления</w:t>
      </w: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);</w:t>
      </w:r>
    </w:p>
    <w:p w:rsidR="002A4A06" w:rsidRPr="002A4A06" w:rsidRDefault="002A4A06" w:rsidP="002A4A06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договор безвозмездного пользования;</w:t>
      </w:r>
    </w:p>
    <w:p w:rsidR="002A4A06" w:rsidRPr="002A4A06" w:rsidRDefault="002A4A06" w:rsidP="002A4A06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2A4A06" w:rsidRPr="002A4A06" w:rsidRDefault="002A4A06" w:rsidP="002A4A06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договор найма (поднайма);</w:t>
      </w:r>
    </w:p>
    <w:p w:rsidR="002A4A06" w:rsidRPr="002A4A06" w:rsidRDefault="002A4A06" w:rsidP="002A4A06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иные документы, подтверждающие, право пользование жилым помещением.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2.9.4. Документы, подтверждающие отнесение к членам семьи заявителя:</w:t>
      </w:r>
    </w:p>
    <w:p w:rsidR="002A4A06" w:rsidRPr="002A4A06" w:rsidRDefault="002A4A06" w:rsidP="002A4A06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2A4A06" w:rsidRPr="002A4A06" w:rsidRDefault="002A4A06" w:rsidP="002A4A06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A4A06" w:rsidRPr="002A4A06" w:rsidRDefault="002A4A06" w:rsidP="002A4A06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решение суда о признании гражданина членом семьи заявителя;</w:t>
      </w:r>
    </w:p>
    <w:p w:rsidR="002A4A06" w:rsidRPr="002A4A06" w:rsidRDefault="002A4A06" w:rsidP="002A4A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г) решение суда об усыновлении (удочерении).</w:t>
      </w:r>
    </w:p>
    <w:p w:rsidR="002A4A06" w:rsidRPr="002A4A06" w:rsidRDefault="002A4A06" w:rsidP="002A4A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2.9.5. Для подтверждения статуса малоимущего дополнительно представляются:</w:t>
      </w:r>
    </w:p>
    <w:p w:rsidR="002A4A06" w:rsidRPr="002A4A06" w:rsidRDefault="002A4A06" w:rsidP="002A4A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2A4A06" w:rsidRPr="002A4A06" w:rsidRDefault="002A4A06" w:rsidP="002A4A0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2A4A06" w:rsidRPr="002A4A06" w:rsidRDefault="002A4A06" w:rsidP="002A4A06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x-none"/>
        </w:rPr>
        <w:t>справка о доходах по форме 2 - НДФЛ;</w:t>
      </w:r>
    </w:p>
    <w:p w:rsidR="002A4A06" w:rsidRPr="002A4A06" w:rsidRDefault="002A4A06" w:rsidP="002A4A06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  <w:lastRenderedPageBreak/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2A4A06" w:rsidRPr="002A4A06" w:rsidRDefault="002A4A06" w:rsidP="002A4A06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</w:pPr>
      <w:r w:rsidRPr="002A4A06"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  <w:t>справка из учебного учреждения о размере получаемой стипендии;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копия трудовой книжки (в случае, если гражданин является безработным).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2A4A06" w:rsidRPr="002A4A06" w:rsidRDefault="002A4A06" w:rsidP="002A4A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eastAsia="Calibri" w:hAnsi="Times New Roman"/>
          <w:sz w:val="28"/>
          <w:szCs w:val="28"/>
        </w:rPr>
        <w:t>2.9.8.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2A4A06" w:rsidRPr="002A4A06" w:rsidRDefault="002A4A06" w:rsidP="002A4A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Pr="002A4A06">
        <w:rPr>
          <w:rFonts w:ascii="Times New Roman" w:eastAsia="Calibri" w:hAnsi="Times New Roman"/>
          <w:sz w:val="28"/>
          <w:szCs w:val="28"/>
        </w:rPr>
        <w:t xml:space="preserve">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2A4A06" w:rsidRPr="002A4A06" w:rsidRDefault="002A4A06" w:rsidP="002A4A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eastAsia="Calibri" w:hAnsi="Times New Roman"/>
          <w:sz w:val="28"/>
          <w:szCs w:val="28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2.11. Для предоставления муниципальной услуги заявитель вправе представить: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lastRenderedPageBreak/>
        <w:t>копию решения органа местного самоуправления о признании заявителя малоимущим;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копию финансового лицевого счета;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копию налоговой декларации по форме 3-НДФЛ с отметкой налогового органа о принятии декларации;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2A4A06" w:rsidRPr="002A4A06" w:rsidRDefault="002A4A06" w:rsidP="002A4A06">
      <w:pPr>
        <w:spacing w:after="0" w:line="240" w:lineRule="auto"/>
        <w:ind w:firstLine="709"/>
        <w:jc w:val="both"/>
        <w:rPr>
          <w:rFonts w:ascii="Arial" w:eastAsia="Calibri" w:hAnsi="Arial" w:cs="Arial"/>
          <w:sz w:val="35"/>
          <w:szCs w:val="35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справку из отдела Федеральной службы судебных приставов о размере получаемых алиментов;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справку из Управления государственной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2A4A06" w:rsidRPr="002A4A06" w:rsidRDefault="002A4A06" w:rsidP="002A4A0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A4A06" w:rsidRPr="002A4A06" w:rsidRDefault="002A4A06" w:rsidP="002A4A0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Указание на запрет требовать от заявителя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32"/>
          <w:szCs w:val="28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2.14. Основаниями для отказа в приеме документов, необходимых для предоставления муниципальной услуги, являются: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A4A06">
        <w:rPr>
          <w:rFonts w:ascii="Times New Roman" w:eastAsia="Calibri" w:hAnsi="Times New Roman"/>
          <w:sz w:val="28"/>
          <w:szCs w:val="28"/>
        </w:rPr>
        <w:t>неустановление</w:t>
      </w:r>
      <w:proofErr w:type="spellEnd"/>
      <w:r w:rsidRPr="002A4A06">
        <w:rPr>
          <w:rFonts w:ascii="Times New Roman" w:eastAsia="Calibri" w:hAnsi="Times New Roman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2A4A06">
        <w:rPr>
          <w:rFonts w:ascii="Times New Roman" w:eastAsia="Calibri" w:hAnsi="Times New Roman"/>
          <w:sz w:val="28"/>
          <w:szCs w:val="28"/>
        </w:rPr>
        <w:t>непредъявление</w:t>
      </w:r>
      <w:proofErr w:type="spellEnd"/>
      <w:r w:rsidRPr="002A4A06">
        <w:rPr>
          <w:rFonts w:ascii="Times New Roman" w:eastAsia="Calibri" w:hAnsi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2A4A06">
        <w:rPr>
          <w:rFonts w:ascii="Times New Roman" w:eastAsia="Calibri" w:hAnsi="Times New Roman"/>
          <w:sz w:val="28"/>
          <w:szCs w:val="28"/>
        </w:rPr>
        <w:t>неустановление</w:t>
      </w:r>
      <w:proofErr w:type="spellEnd"/>
      <w:r w:rsidRPr="002A4A06">
        <w:rPr>
          <w:rFonts w:ascii="Times New Roman" w:eastAsia="Calibri" w:hAnsi="Times New Roman"/>
          <w:sz w:val="28"/>
          <w:szCs w:val="28"/>
        </w:rPr>
        <w:t xml:space="preserve"> полномочий представителя (в случае обращения представителя);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2.15. 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2A4A06">
        <w:rPr>
          <w:rFonts w:ascii="Times New Roman" w:eastAsia="Calibri" w:hAnsi="Times New Roman"/>
          <w:sz w:val="28"/>
          <w:szCs w:val="28"/>
        </w:rPr>
        <w:t>неустановления</w:t>
      </w:r>
      <w:proofErr w:type="spellEnd"/>
      <w:r w:rsidRPr="002A4A06">
        <w:rPr>
          <w:rFonts w:ascii="Times New Roman" w:eastAsia="Calibri" w:hAnsi="Times New Roman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2A4A06" w:rsidRPr="002A4A06" w:rsidRDefault="002A4A06" w:rsidP="002A4A0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2.16. </w:t>
      </w:r>
      <w:r w:rsidRPr="002A4A06">
        <w:rPr>
          <w:rFonts w:ascii="Times New Roman" w:eastAsia="Calibri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</w:t>
      </w:r>
      <w:r w:rsidRPr="002A4A06">
        <w:rPr>
          <w:rFonts w:ascii="Times New Roman" w:hAnsi="Times New Roman"/>
          <w:sz w:val="28"/>
          <w:szCs w:val="28"/>
          <w:lang w:eastAsia="ru-RU"/>
        </w:rPr>
        <w:t>.</w:t>
      </w:r>
    </w:p>
    <w:p w:rsidR="002A4A06" w:rsidRPr="002A4A06" w:rsidRDefault="002A4A06" w:rsidP="002A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2.17. Основания для отказа в предоставлении муниципальной услуги: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предоставление заявителем недостоверных сведений;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A4A06">
        <w:rPr>
          <w:rFonts w:ascii="Times New Roman" w:hAnsi="Times New Roman"/>
          <w:sz w:val="28"/>
          <w:szCs w:val="28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5" w:history="1">
        <w:r w:rsidRPr="002A4A06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4 статьи 52</w:t>
        </w:r>
      </w:hyperlink>
      <w:r w:rsidRPr="002A4A06">
        <w:rPr>
          <w:rFonts w:ascii="Times New Roman" w:hAnsi="Times New Roman"/>
          <w:sz w:val="28"/>
          <w:szCs w:val="28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2A4A06">
        <w:rPr>
          <w:rFonts w:ascii="Times New Roman" w:hAnsi="Times New Roman"/>
          <w:sz w:val="28"/>
          <w:szCs w:val="28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eastAsia="Calibri" w:hAnsi="Times New Roman"/>
          <w:sz w:val="28"/>
          <w:szCs w:val="28"/>
        </w:rPr>
        <w:t>2.19. За предоставление муниципальной услуги государственная пошлина не взымается</w:t>
      </w:r>
      <w:r w:rsidRPr="002A4A06">
        <w:rPr>
          <w:rFonts w:ascii="Times New Roman" w:hAnsi="Times New Roman"/>
          <w:sz w:val="28"/>
          <w:szCs w:val="28"/>
          <w:lang w:eastAsia="ru-RU"/>
        </w:rPr>
        <w:t>.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Максимальный срок ожидания в очереди не превышает 15 минут.</w:t>
      </w:r>
    </w:p>
    <w:p w:rsidR="002A4A06" w:rsidRPr="002A4A06" w:rsidRDefault="002A4A06" w:rsidP="002A4A06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2A4A06" w:rsidRPr="002A4A06" w:rsidRDefault="002A4A06" w:rsidP="002A4A06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2A4A06">
        <w:rPr>
          <w:rFonts w:ascii="Times New Roman" w:eastAsia="Calibri" w:hAnsi="Times New Roman"/>
          <w:b/>
          <w:bCs/>
          <w:sz w:val="28"/>
          <w:szCs w:val="28"/>
        </w:rPr>
        <w:t>муниципальной</w:t>
      </w:r>
      <w:r w:rsidRPr="002A4A06">
        <w:rPr>
          <w:rFonts w:ascii="Times New Roman" w:eastAsia="Calibri" w:hAnsi="Times New Roman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2A4A06">
        <w:rPr>
          <w:rFonts w:ascii="Times New Roman" w:eastAsia="Calibri" w:hAnsi="Times New Roman"/>
          <w:b/>
          <w:bCs/>
          <w:sz w:val="28"/>
          <w:szCs w:val="28"/>
        </w:rPr>
        <w:t>муниципальной</w:t>
      </w:r>
      <w:r w:rsidRPr="002A4A06">
        <w:rPr>
          <w:rFonts w:ascii="Times New Roman" w:eastAsia="Calibri" w:hAnsi="Times New Roman"/>
          <w:b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A4A06">
        <w:rPr>
          <w:rFonts w:ascii="Times New Roman" w:eastAsia="Calibri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A4A06" w:rsidRPr="002A4A06" w:rsidRDefault="002A4A06" w:rsidP="002A4A0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ru-RU"/>
        </w:rPr>
      </w:pPr>
      <w:r w:rsidRPr="002A4A06">
        <w:rPr>
          <w:rFonts w:ascii="Times New Roman" w:hAnsi="Times New Roman"/>
          <w:color w:val="000000"/>
          <w:sz w:val="28"/>
          <w:szCs w:val="28"/>
          <w:lang w:val="x-none"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2A4A06">
        <w:rPr>
          <w:rFonts w:ascii="Times New Roman" w:eastAsia="Calibri" w:hAnsi="Times New Roman"/>
          <w:spacing w:val="-3"/>
          <w:sz w:val="28"/>
          <w:szCs w:val="28"/>
        </w:rPr>
        <w:lastRenderedPageBreak/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4A06">
        <w:rPr>
          <w:rFonts w:ascii="Times New Roman" w:eastAsia="Calibri" w:hAnsi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Центральный вход в здание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 сельсовет МР Аскинский район  должен быть оборудован информационной табличкой (вывеской), содержащей информацию:</w:t>
      </w:r>
    </w:p>
    <w:p w:rsidR="002A4A06" w:rsidRPr="002A4A06" w:rsidRDefault="002A4A06" w:rsidP="002A4A06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наименование;</w:t>
      </w:r>
    </w:p>
    <w:p w:rsidR="002A4A06" w:rsidRPr="002A4A06" w:rsidRDefault="002A4A06" w:rsidP="002A4A06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местонахождение и юридический адрес;</w:t>
      </w:r>
    </w:p>
    <w:p w:rsidR="002A4A06" w:rsidRPr="002A4A06" w:rsidRDefault="002A4A06" w:rsidP="002A4A06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режим работы;</w:t>
      </w:r>
    </w:p>
    <w:p w:rsidR="002A4A06" w:rsidRPr="002A4A06" w:rsidRDefault="002A4A06" w:rsidP="002A4A06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график приема;</w:t>
      </w:r>
    </w:p>
    <w:p w:rsidR="002A4A06" w:rsidRPr="002A4A06" w:rsidRDefault="002A4A06" w:rsidP="002A4A06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номера телефонов для справок.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туалетными комнатами для посетителей.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номера кабинета и наименования отдела;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графика приема Заявителей.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Рабочее место каждого ответственного лица за прием документов, должно </w:t>
      </w:r>
      <w:r w:rsidRPr="002A4A06">
        <w:rPr>
          <w:rFonts w:ascii="Times New Roman" w:hAnsi="Times New Roman"/>
          <w:sz w:val="28"/>
          <w:szCs w:val="28"/>
          <w:lang w:eastAsia="ru-RU"/>
        </w:rPr>
        <w:lastRenderedPageBreak/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2A4A06"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2A4A06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A4A06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2A4A06">
        <w:rPr>
          <w:rFonts w:ascii="Times New Roman" w:hAnsi="Times New Roman"/>
          <w:sz w:val="28"/>
          <w:szCs w:val="28"/>
          <w:lang w:eastAsia="ru-RU"/>
        </w:rPr>
        <w:t>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2.25. Основными показателями качества предоставления муниципальной услуги являются: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A4A06">
        <w:rPr>
          <w:rFonts w:ascii="Times New Roman" w:hAnsi="Times New Roman"/>
          <w:sz w:val="28"/>
          <w:szCs w:val="28"/>
          <w:lang w:eastAsia="ru-RU"/>
        </w:rPr>
        <w:t>итогам</w:t>
      </w:r>
      <w:proofErr w:type="gramEnd"/>
      <w:r w:rsidRPr="002A4A06">
        <w:rPr>
          <w:rFonts w:ascii="Times New Roman" w:hAnsi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A4A06" w:rsidRPr="002A4A06" w:rsidRDefault="002A4A06" w:rsidP="002A4A06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 w:rsidRPr="002A4A06">
        <w:rPr>
          <w:rFonts w:ascii="Times New Roman" w:eastAsia="Calibri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3.1.  Предоставление муниципальной услуги включает в себя следующие административные процедуры: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2A4A06">
        <w:rPr>
          <w:rFonts w:ascii="Times New Roman" w:eastAsia="Calibri" w:hAnsi="Times New Roman"/>
          <w:bCs/>
          <w:sz w:val="28"/>
          <w:szCs w:val="28"/>
        </w:rPr>
        <w:t>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прием и регистрация заявления и прилагаемых к нему документов;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рассмотрение заявления и представленных документов, направление межведомственных запросов;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2A4A0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3.1.1.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___________ и статей  57-58 Жилищного кодекса Российской Федерации);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Прием и регистрация заявления и прилагаемых к нему документов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3.1.2 Основанием для начала административной процедуры является поступление заявления и приложенных к нему документов в адрес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Заявление в течение одного рабочего дня с момента поступления  передается на регистрацию в канцелярию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Заявителю выдается расписка в получении документов с указанием их перечня и даты получения.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административной процедуры является получение </w:t>
      </w:r>
      <w:r w:rsidRPr="002A4A06">
        <w:rPr>
          <w:rFonts w:ascii="Times New Roman" w:eastAsia="Calibri" w:hAnsi="Times New Roman"/>
          <w:sz w:val="28"/>
          <w:szCs w:val="28"/>
        </w:rPr>
        <w:t>ответственным специалистом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 по защищенным каналам связи </w:t>
      </w:r>
      <w:r w:rsidRPr="002A4A06">
        <w:rPr>
          <w:rFonts w:ascii="Times New Roman" w:eastAsia="Calibri" w:hAnsi="Times New Roman"/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 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 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</w:t>
      </w:r>
      <w:proofErr w:type="gramEnd"/>
      <w:r w:rsidRPr="002A4A06">
        <w:rPr>
          <w:rFonts w:ascii="Times New Roman" w:eastAsia="Calibri" w:hAnsi="Times New Roman"/>
          <w:bCs/>
          <w:sz w:val="28"/>
          <w:szCs w:val="28"/>
        </w:rPr>
        <w:t xml:space="preserve"> в форме </w:t>
      </w:r>
      <w:r w:rsidRPr="002A4A06">
        <w:rPr>
          <w:rFonts w:ascii="Times New Roman" w:eastAsia="Calibri" w:hAnsi="Times New Roman"/>
          <w:sz w:val="28"/>
          <w:szCs w:val="28"/>
        </w:rPr>
        <w:t xml:space="preserve">документов на бумажном носителе.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При поступлении заявления в адрес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  по почте ответственный </w:t>
      </w:r>
      <w:r w:rsidRPr="002A4A06">
        <w:rPr>
          <w:rFonts w:ascii="Times New Roman" w:eastAsia="Calibri" w:hAnsi="Times New Roman"/>
          <w:sz w:val="28"/>
          <w:szCs w:val="28"/>
        </w:rPr>
        <w:lastRenderedPageBreak/>
        <w:t xml:space="preserve">специалист в течение одного рабочего дня с момента поступления письма в Администрацию (Уполномоченный орган) вскрывает конверт и передает заявление на регистрацию в канцелярию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Срок выполнения административной процедуры 1 рабочий день со дня поступления заявления.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Рассмотрение заявления и представленных документов, направление межведомственных запросов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widowControl w:val="0"/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3.1.3. </w:t>
      </w:r>
      <w:r w:rsidRPr="002A4A06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2A4A06" w:rsidRPr="002A4A06" w:rsidRDefault="002A4A06" w:rsidP="002A4A0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A4A06">
        <w:rPr>
          <w:rFonts w:ascii="Times New Roman" w:eastAsia="Calibri" w:hAnsi="Times New Roman"/>
          <w:sz w:val="28"/>
          <w:szCs w:val="28"/>
          <w:lang w:eastAsia="ru-RU"/>
        </w:rPr>
        <w:t xml:space="preserve">Результатом и способом фиксации административной процедуры является </w:t>
      </w:r>
      <w:r w:rsidRPr="002A4A0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поступление в Администрацию (Уполномоченный орган) документов в рамках межведомственного взаимодействия.</w:t>
      </w: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5 рабочих дней.</w:t>
      </w:r>
    </w:p>
    <w:p w:rsidR="002A4A06" w:rsidRPr="002A4A06" w:rsidRDefault="002A4A06" w:rsidP="002A4A06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A4A06">
        <w:rPr>
          <w:rFonts w:ascii="Times New Roman" w:hAnsi="Times New Roman"/>
          <w:lang w:eastAsia="ru-RU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Состав комиссии, порядок ее работы утверждаются органами местного самоуправления.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Должностное лицо Администрации: 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осуществляет подготовку проекта мотивированного отказа в предоставлении муниципальной услуги;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Согласованный проект мотивированного отказа рассматривает и подписывает Глава Администрации.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направляет проект решения Администрации на согласование заинтересованным должностным лицам, наделенным полномочиями </w:t>
      </w:r>
      <w:r w:rsidRPr="002A4A06">
        <w:rPr>
          <w:rFonts w:ascii="Times New Roman" w:eastAsia="Calibri" w:hAnsi="Times New Roman"/>
          <w:sz w:val="28"/>
          <w:szCs w:val="28"/>
        </w:rPr>
        <w:lastRenderedPageBreak/>
        <w:t>руководителем Администрации по рассмотрению вопросов предоставления муниципальной услуги.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2A4A06" w:rsidRPr="002A4A06" w:rsidRDefault="002A4A06" w:rsidP="002A4A0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2A4A06" w:rsidRPr="002A4A06" w:rsidRDefault="002A4A06" w:rsidP="002A4A0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2A4A06" w:rsidRPr="002A4A06" w:rsidRDefault="002A4A06" w:rsidP="002A4A0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A4A06">
        <w:rPr>
          <w:rFonts w:ascii="Times New Roman" w:hAnsi="Times New Roman"/>
          <w:lang w:eastAsia="ru-RU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3.2. Особенности предоставления услуги в электронной форме.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формирование запроса;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досудебное (внесудебное) обжалование решений и действий (бездействия) Администрации, Уполномоченного органа либо действия (бездействие) </w:t>
      </w:r>
      <w:r w:rsidRPr="002A4A06">
        <w:rPr>
          <w:rFonts w:ascii="Times New Roman" w:eastAsia="Calibri" w:hAnsi="Times New Roman"/>
          <w:sz w:val="28"/>
          <w:szCs w:val="28"/>
        </w:rPr>
        <w:lastRenderedPageBreak/>
        <w:t>должностных лиц Администрации, Уполномоченного органа, предоставляющего муниципальную услугу.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Администрации, Уполномоченном органе или многофункционального центра графика приема заявителей.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3.2.3. Формирование запроса.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 формировании запроса заявителю обеспечивается: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и аутентификации;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pacing w:val="-6"/>
          <w:sz w:val="28"/>
          <w:szCs w:val="28"/>
        </w:rPr>
        <w:t xml:space="preserve">3.2.4 </w:t>
      </w:r>
      <w:r w:rsidRPr="002A4A06">
        <w:rPr>
          <w:rFonts w:ascii="Times New Roman" w:eastAsia="Calibri" w:hAnsi="Times New Roman"/>
          <w:sz w:val="28"/>
          <w:szCs w:val="28"/>
        </w:rPr>
        <w:t>Администрация (Уполномоченный орган) обеспечивает: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3.2.5. </w:t>
      </w:r>
      <w:r w:rsidRPr="002A4A06">
        <w:rPr>
          <w:rFonts w:ascii="Times New Roman" w:eastAsia="Calibri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4A06">
        <w:rPr>
          <w:rFonts w:ascii="Times New Roman" w:eastAsia="Calibri" w:hAnsi="Times New Roman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2A4A06">
        <w:rPr>
          <w:rFonts w:ascii="Times New Roman" w:eastAsia="Calibri" w:hAnsi="Times New Roman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2A4A06" w:rsidRPr="002A4A06" w:rsidRDefault="002A4A06" w:rsidP="002A4A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Ответственный специалист:</w:t>
      </w:r>
    </w:p>
    <w:p w:rsidR="002A4A06" w:rsidRPr="002A4A06" w:rsidRDefault="002A4A06" w:rsidP="002A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2A4A06" w:rsidRPr="002A4A06" w:rsidRDefault="002A4A06" w:rsidP="002A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2A4A06" w:rsidRPr="002A4A06" w:rsidRDefault="002A4A06" w:rsidP="002A4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производит действия в соответствии с пунктом 3.2.8 настоящего Административного регламента.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2A4A06" w:rsidRPr="002A4A06" w:rsidRDefault="002A4A06" w:rsidP="002A4A0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3.2.7. 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A4A06">
        <w:rPr>
          <w:rFonts w:ascii="Times New Roman" w:hAnsi="Times New Roman"/>
          <w:spacing w:val="-6"/>
          <w:sz w:val="28"/>
          <w:szCs w:val="28"/>
          <w:lang w:eastAsia="ru-RU"/>
        </w:rPr>
        <w:t>время.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3.2.8.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2A4A06">
          <w:rPr>
            <w:rFonts w:ascii="Times New Roman" w:eastAsia="Calibri" w:hAnsi="Times New Roman"/>
            <w:sz w:val="28"/>
            <w:szCs w:val="28"/>
          </w:rPr>
          <w:t>Правилами</w:t>
        </w:r>
      </w:hyperlink>
      <w:r w:rsidRPr="002A4A06">
        <w:rPr>
          <w:rFonts w:ascii="Times New Roman" w:eastAsia="Calibri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№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7" w:history="1">
        <w:r w:rsidRPr="002A4A06">
          <w:rPr>
            <w:rFonts w:ascii="Times New Roman" w:eastAsia="Calibri" w:hAnsi="Times New Roman"/>
            <w:sz w:val="28"/>
            <w:szCs w:val="28"/>
          </w:rPr>
          <w:t>статьей 11.2</w:t>
        </w:r>
      </w:hyperlink>
      <w:r w:rsidRPr="002A4A06">
        <w:rPr>
          <w:rFonts w:ascii="Times New Roman" w:eastAsia="Calibri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2A4A06">
          <w:rPr>
            <w:rFonts w:ascii="Times New Roman" w:eastAsia="Calibri" w:hAnsi="Times New Roman"/>
            <w:sz w:val="28"/>
            <w:szCs w:val="28"/>
          </w:rPr>
          <w:t>постановлением</w:t>
        </w:r>
      </w:hyperlink>
      <w:r w:rsidRPr="002A4A06">
        <w:rPr>
          <w:rFonts w:ascii="Times New Roman" w:eastAsia="Calibri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</w:t>
      </w:r>
      <w:r w:rsidRPr="002A4A06">
        <w:rPr>
          <w:rFonts w:ascii="Times New Roman" w:eastAsia="Calibri" w:hAnsi="Times New Roman"/>
          <w:sz w:val="28"/>
          <w:szCs w:val="28"/>
        </w:rPr>
        <w:lastRenderedPageBreak/>
        <w:t>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предоставлении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государственных и муниципальных услуг».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2A4A06">
        <w:rPr>
          <w:rFonts w:ascii="Times New Roman" w:hAnsi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A4A0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A4A06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A4A06">
        <w:rPr>
          <w:rFonts w:ascii="Times New Roman" w:hAnsi="Times New Roman"/>
          <w:b/>
          <w:sz w:val="28"/>
          <w:szCs w:val="28"/>
          <w:lang w:eastAsia="ru-RU"/>
        </w:rPr>
        <w:t>устанавливающих</w:t>
      </w:r>
      <w:proofErr w:type="gramEnd"/>
      <w:r w:rsidRPr="002A4A06">
        <w:rPr>
          <w:rFonts w:ascii="Times New Roman" w:hAnsi="Times New Roman"/>
          <w:b/>
          <w:sz w:val="28"/>
          <w:szCs w:val="28"/>
          <w:lang w:eastAsia="ru-RU"/>
        </w:rPr>
        <w:t xml:space="preserve"> требования к предоставлению муниципальной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 сельсовет МР Аскинский район</w:t>
      </w:r>
      <w:proofErr w:type="gramStart"/>
      <w:r w:rsidRPr="002A4A0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A4A06">
        <w:rPr>
          <w:rFonts w:ascii="Times New Roman" w:hAnsi="Times New Roman"/>
          <w:sz w:val="28"/>
          <w:szCs w:val="28"/>
          <w:lang w:eastAsia="ru-RU"/>
        </w:rPr>
        <w:t xml:space="preserve"> уполномоченными на осуществление контроля за предоставлением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 сельсовет МР Аскинский район</w:t>
      </w:r>
      <w:proofErr w:type="gramStart"/>
      <w:r w:rsidRPr="002A4A0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2A4A06">
        <w:rPr>
          <w:rFonts w:ascii="Times New Roman" w:hAnsi="Times New Roman"/>
          <w:b/>
          <w:sz w:val="28"/>
          <w:szCs w:val="28"/>
          <w:lang w:eastAsia="ru-RU"/>
        </w:rPr>
        <w:t>плановых</w:t>
      </w:r>
      <w:proofErr w:type="gramEnd"/>
      <w:r w:rsidRPr="002A4A06">
        <w:rPr>
          <w:rFonts w:ascii="Times New Roman" w:hAnsi="Times New Roman"/>
          <w:b/>
          <w:sz w:val="28"/>
          <w:szCs w:val="28"/>
          <w:lang w:eastAsia="ru-RU"/>
        </w:rPr>
        <w:t xml:space="preserve"> и внеплановых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Pr="002A4A0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A4A06">
        <w:rPr>
          <w:rFonts w:ascii="Times New Roman" w:hAnsi="Times New Roman"/>
          <w:b/>
          <w:sz w:val="28"/>
          <w:szCs w:val="28"/>
          <w:lang w:eastAsia="ru-RU"/>
        </w:rPr>
        <w:t xml:space="preserve"> полнотой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2A4A0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A4A06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 сельсовет МР Аскинский район</w:t>
      </w:r>
      <w:proofErr w:type="gramStart"/>
      <w:r w:rsidRPr="002A4A0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A4A06">
        <w:rPr>
          <w:rFonts w:ascii="Times New Roman" w:hAnsi="Times New Roman"/>
          <w:sz w:val="28"/>
          <w:szCs w:val="28"/>
          <w:lang w:eastAsia="ru-RU"/>
        </w:rPr>
        <w:t xml:space="preserve"> утверждаемых руководителем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 сельсовет МР Аскинский район . При плановой проверке полноты и качества предоставления муниципальной услуги контролю подлежат: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4.4. Для проведения проверки создается комиссия, в состав которой включаются должностные лица и специалисты Администрации,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 сельсовет МР Аскинский район</w:t>
      </w:r>
      <w:proofErr w:type="gramStart"/>
      <w:r w:rsidRPr="002A4A0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Проверка осуществляется на основании приказа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 сельсовет МР Аскинский район</w:t>
      </w:r>
      <w:proofErr w:type="gramStart"/>
      <w:r w:rsidRPr="002A4A0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 сельсовет МР Аскинский район</w:t>
      </w:r>
      <w:proofErr w:type="gramStart"/>
      <w:r w:rsidRPr="002A4A0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A4A06">
        <w:rPr>
          <w:rFonts w:ascii="Times New Roman" w:hAnsi="Times New Roman"/>
          <w:sz w:val="28"/>
          <w:szCs w:val="28"/>
          <w:lang w:eastAsia="ru-RU"/>
        </w:rPr>
        <w:t xml:space="preserve"> проводившими проверку. Проверяемые лица под роспись знакомятся со справкой.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2A4A06">
        <w:rPr>
          <w:rFonts w:ascii="Times New Roman" w:hAnsi="Times New Roman"/>
          <w:b/>
          <w:sz w:val="28"/>
          <w:szCs w:val="28"/>
          <w:lang w:eastAsia="ru-RU"/>
        </w:rPr>
        <w:t>принимаемые</w:t>
      </w:r>
      <w:proofErr w:type="gramEnd"/>
      <w:r w:rsidRPr="002A4A06">
        <w:rPr>
          <w:rFonts w:ascii="Times New Roman" w:hAnsi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2A4A0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A4A06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8"/>
          <w:lang w:eastAsia="ru-RU"/>
        </w:rPr>
        <w:t>их объединений и организаций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2A4A0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A4A06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4.8. Должностные лица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 сельсовет МР Аскинский район  принимают меры к прекращению допущенных нарушений, устраняют причины и условия, способствующие совершению нарушений.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  <w:lang w:val="en-US"/>
        </w:rPr>
        <w:t>V</w:t>
      </w:r>
      <w:r w:rsidRPr="002A4A06">
        <w:rPr>
          <w:rFonts w:ascii="Times New Roman" w:eastAsia="Calibri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2A4A06" w:rsidRPr="002A4A06" w:rsidRDefault="002A4A06" w:rsidP="002A4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а также их должностных лиц, муниципальных служащих, работников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должностных лиц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 ,  муниципальных служащих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A4A06">
        <w:rPr>
          <w:rFonts w:ascii="Times New Roman" w:eastAsia="Calibri" w:hAnsi="Times New Roman"/>
          <w:sz w:val="28"/>
          <w:szCs w:val="28"/>
        </w:rPr>
        <w:t>в досудебном (внесудебном) порядке (далее – жалоба)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Предмет жалобы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19" w:history="1">
        <w:r w:rsidRPr="002A4A06">
          <w:rPr>
            <w:rFonts w:ascii="Times New Roman" w:eastAsia="Calibri" w:hAnsi="Times New Roman"/>
            <w:color w:val="0563C1"/>
            <w:sz w:val="28"/>
            <w:szCs w:val="28"/>
            <w:u w:val="single"/>
          </w:rPr>
          <w:t>статьями 11.1</w:t>
        </w:r>
      </w:hyperlink>
      <w:r w:rsidRPr="002A4A06">
        <w:rPr>
          <w:rFonts w:ascii="Times New Roman" w:eastAsia="Calibri" w:hAnsi="Times New Roman"/>
          <w:sz w:val="28"/>
          <w:szCs w:val="28"/>
        </w:rPr>
        <w:t xml:space="preserve"> и </w:t>
      </w:r>
      <w:hyperlink r:id="rId20" w:history="1">
        <w:r w:rsidRPr="002A4A06">
          <w:rPr>
            <w:rFonts w:ascii="Times New Roman" w:eastAsia="Calibri" w:hAnsi="Times New Roman"/>
            <w:color w:val="0563C1"/>
            <w:sz w:val="28"/>
            <w:szCs w:val="28"/>
            <w:u w:val="single"/>
          </w:rPr>
          <w:t>11.2</w:t>
        </w:r>
      </w:hyperlink>
      <w:r w:rsidRPr="002A4A06">
        <w:rPr>
          <w:rFonts w:ascii="Times New Roman" w:eastAsia="Calibri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2A4A06">
        <w:rPr>
          <w:rFonts w:ascii="Times New Roman" w:eastAsia="Calibri" w:hAnsi="Times New Roman"/>
          <w:bCs/>
          <w:sz w:val="28"/>
          <w:szCs w:val="28"/>
        </w:rPr>
        <w:t>Федерального закона              № 210-ФЗ</w:t>
      </w:r>
      <w:r w:rsidRPr="002A4A06">
        <w:rPr>
          <w:rFonts w:ascii="Times New Roman" w:eastAsia="Calibri" w:hAnsi="Times New Roman"/>
          <w:sz w:val="28"/>
          <w:szCs w:val="28"/>
        </w:rPr>
        <w:t>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нарушение срока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A4A06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5.3. Жалоба на решения и действия (бездействие) Администрации, должностного лица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район, муниципального служащего подается руководителю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В случае если обжалуются решения руководителя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район, предоставляющего муниципальную услугу, жалоба подается в ________________ (указывается вышестоящий орган в порядке подчиненности).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Порядок подачи и рассмотрения жалобы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Жалоба должна содержать: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которых обжалуются;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2A4A06">
        <w:rPr>
          <w:rFonts w:ascii="Times New Roman" w:eastAsia="Calibri" w:hAnsi="Times New Roman"/>
          <w:sz w:val="28"/>
          <w:szCs w:val="28"/>
        </w:rPr>
        <w:t>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1" w:history="1">
        <w:r w:rsidRPr="002A4A06">
          <w:rPr>
            <w:rFonts w:ascii="Times New Roman" w:eastAsia="Calibri" w:hAnsi="Times New Roman"/>
            <w:sz w:val="28"/>
            <w:szCs w:val="28"/>
          </w:rPr>
          <w:t>законодательством</w:t>
        </w:r>
      </w:hyperlink>
      <w:r w:rsidRPr="002A4A06">
        <w:rPr>
          <w:rFonts w:ascii="Times New Roman" w:eastAsia="Calibri" w:hAnsi="Times New Roman"/>
          <w:sz w:val="28"/>
          <w:szCs w:val="28"/>
        </w:rPr>
        <w:t xml:space="preserve"> Российской Федерации доверенность (для физических лиц).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5.5. Прием жалоб в письменной форме осуществляется: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5.5.2. М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При поступлении жалобы на</w:t>
      </w:r>
      <w:r w:rsidRPr="002A4A06">
        <w:rPr>
          <w:rFonts w:ascii="Times New Roman" w:eastAsia="Calibri" w:hAnsi="Times New Roman"/>
          <w:sz w:val="28"/>
          <w:szCs w:val="28"/>
        </w:rPr>
        <w:t xml:space="preserve"> решения и (или) действия (бездействия)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его должностного лица, муниципального служащего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 Многофункциональный центр обеспечивают ее передачу в </w:t>
      </w:r>
      <w:r w:rsidRPr="002A4A06">
        <w:rPr>
          <w:rFonts w:ascii="Times New Roman" w:eastAsia="Calibri" w:hAnsi="Times New Roman"/>
          <w:sz w:val="28"/>
          <w:szCs w:val="28"/>
        </w:rPr>
        <w:t xml:space="preserve">Администрацию (Уполномоченный орган) </w:t>
      </w:r>
      <w:r w:rsidRPr="002A4A06">
        <w:rPr>
          <w:rFonts w:ascii="Times New Roman" w:eastAsia="Calibri" w:hAnsi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2A4A06"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A4A06">
        <w:rPr>
          <w:rFonts w:ascii="Times New Roman" w:eastAsia="Calibri" w:hAnsi="Times New Roman"/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Администрацию.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5.6.1. официального сайта; 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5.6.2. РПГУ;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2A4A06">
          <w:rPr>
            <w:rFonts w:ascii="Times New Roman" w:eastAsia="Calibri" w:hAnsi="Times New Roman"/>
            <w:color w:val="0563C1"/>
            <w:sz w:val="28"/>
            <w:szCs w:val="28"/>
            <w:u w:val="single"/>
          </w:rPr>
          <w:t>пункте 5.4</w:t>
        </w:r>
      </w:hyperlink>
      <w:r w:rsidRPr="002A4A06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В случае, если в компетенцию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Сроки рассмотрения жалобы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В случае обжалования отказа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 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Результат рассмотрения жалобы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>в удовлетворении жалобы отказывается.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Администрация (Уполномоченный орган) отказывает в удовлетворении жалобы в следующих случаях: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случае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2A4A06" w:rsidRPr="002A4A06" w:rsidRDefault="002A4A06" w:rsidP="002A4A06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2A4A06">
        <w:rPr>
          <w:rFonts w:ascii="Times New Roman" w:hAnsi="Times New Roman"/>
          <w:color w:val="000000"/>
          <w:sz w:val="24"/>
          <w:szCs w:val="24"/>
          <w:lang w:val="x-none" w:eastAsia="x-none"/>
        </w:rPr>
        <w:t>Об оставлении жалобы без ответа сообщается заявителю в течение </w:t>
      </w:r>
      <w:r w:rsidRPr="002A4A06">
        <w:rPr>
          <w:rFonts w:ascii="Times New Roman" w:hAnsi="Times New Roman"/>
          <w:color w:val="000000"/>
          <w:sz w:val="24"/>
          <w:szCs w:val="24"/>
          <w:lang w:val="x-none" w:eastAsia="x-none"/>
        </w:rPr>
        <w:br/>
        <w:t>3 рабочих дней со дня регистрации жалобы.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2A4A06">
          <w:rPr>
            <w:rFonts w:ascii="Times New Roman" w:eastAsia="Calibri" w:hAnsi="Times New Roman"/>
            <w:color w:val="0563C1"/>
            <w:sz w:val="28"/>
            <w:szCs w:val="28"/>
            <w:u w:val="single"/>
          </w:rPr>
          <w:t>пункте 5.9</w:t>
        </w:r>
      </w:hyperlink>
      <w:r w:rsidRPr="002A4A06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 xml:space="preserve">наименование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случае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A4A06" w:rsidRPr="002A4A06" w:rsidRDefault="002A4A06" w:rsidP="002A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</w:rPr>
      </w:pPr>
      <w:r w:rsidRPr="002A4A06">
        <w:rPr>
          <w:rFonts w:ascii="Times New Roman" w:eastAsia="Calibri" w:hAnsi="Times New Roman" w:cs="Courier New"/>
          <w:sz w:val="28"/>
          <w:szCs w:val="28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A4A06">
        <w:rPr>
          <w:rFonts w:ascii="Times New Roman" w:eastAsia="Calibri" w:hAnsi="Times New Roman" w:cs="Courier New"/>
          <w:sz w:val="28"/>
          <w:szCs w:val="28"/>
        </w:rPr>
        <w:t>неудобства</w:t>
      </w:r>
      <w:proofErr w:type="gramEnd"/>
      <w:r w:rsidRPr="002A4A06">
        <w:rPr>
          <w:rFonts w:ascii="Times New Roman" w:eastAsia="Calibri" w:hAnsi="Times New Roman" w:cs="Courier New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</w:rPr>
      </w:pPr>
      <w:r w:rsidRPr="002A4A06">
        <w:rPr>
          <w:rFonts w:ascii="Times New Roman" w:eastAsia="Calibri" w:hAnsi="Times New Roman" w:cs="Courier New"/>
          <w:sz w:val="28"/>
          <w:szCs w:val="28"/>
        </w:rPr>
        <w:t xml:space="preserve">5.13. В случае признания </w:t>
      </w:r>
      <w:proofErr w:type="gramStart"/>
      <w:r w:rsidRPr="002A4A06">
        <w:rPr>
          <w:rFonts w:ascii="Times New Roman" w:eastAsia="Calibri" w:hAnsi="Times New Roman" w:cs="Courier New"/>
          <w:sz w:val="28"/>
          <w:szCs w:val="28"/>
        </w:rPr>
        <w:t>жалобы</w:t>
      </w:r>
      <w:proofErr w:type="gramEnd"/>
      <w:r w:rsidRPr="002A4A06">
        <w:rPr>
          <w:rFonts w:ascii="Times New Roman" w:eastAsia="Calibri" w:hAnsi="Times New Roman" w:cs="Courier New"/>
          <w:sz w:val="28"/>
          <w:szCs w:val="28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наделенное полномочиями по рассмотрению жалоб в соответствии с </w:t>
      </w:r>
      <w:hyperlink r:id="rId24" w:anchor="Par21" w:history="1">
        <w:r w:rsidRPr="002A4A06">
          <w:rPr>
            <w:rFonts w:ascii="Times New Roman" w:eastAsia="Calibri" w:hAnsi="Times New Roman"/>
            <w:color w:val="0563C1"/>
            <w:sz w:val="28"/>
            <w:szCs w:val="28"/>
            <w:u w:val="single"/>
          </w:rPr>
          <w:t>пунктом 5.3</w:t>
        </w:r>
      </w:hyperlink>
      <w:r w:rsidRPr="002A4A06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2A4A06">
          <w:rPr>
            <w:rFonts w:ascii="Times New Roman" w:eastAsia="Calibri" w:hAnsi="Times New Roman"/>
            <w:color w:val="0563C1"/>
            <w:sz w:val="28"/>
            <w:szCs w:val="28"/>
            <w:u w:val="single"/>
          </w:rPr>
          <w:t>законом</w:t>
        </w:r>
      </w:hyperlink>
      <w:r w:rsidRPr="002A4A06">
        <w:rPr>
          <w:rFonts w:ascii="Times New Roman" w:eastAsia="Calibri" w:hAnsi="Times New Roman"/>
          <w:sz w:val="28"/>
          <w:szCs w:val="28"/>
        </w:rPr>
        <w:t xml:space="preserve">           № 59-ФЗ.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Порядок обжалования решения по жалобе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Должностные лица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 обязаны: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2A4A06">
          <w:rPr>
            <w:rFonts w:ascii="Times New Roman" w:eastAsia="Calibri" w:hAnsi="Times New Roman"/>
            <w:color w:val="0563C1"/>
            <w:sz w:val="28"/>
            <w:szCs w:val="28"/>
            <w:u w:val="single"/>
          </w:rPr>
          <w:t>пунктах 5.9,  5.18</w:t>
        </w:r>
      </w:hyperlink>
      <w:r w:rsidRPr="002A4A06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 xml:space="preserve">Способы информирования Заявителей о порядке подачи 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и рассмотрения жалобы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5.18. Администрация (Уполномоченный орган) обеспечивает: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оснащение мест приема жалоб;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</w:t>
      </w:r>
      <w:r w:rsidRPr="002A4A06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</w:t>
      </w:r>
      <w:r w:rsidRPr="002A4A06">
        <w:rPr>
          <w:rFonts w:ascii="Times New Roman" w:eastAsia="Calibri" w:hAnsi="Times New Roman"/>
          <w:bCs/>
          <w:sz w:val="28"/>
          <w:szCs w:val="28"/>
        </w:rPr>
        <w:t>,</w:t>
      </w:r>
      <w:proofErr w:type="gramEnd"/>
      <w:r w:rsidRPr="002A4A06">
        <w:rPr>
          <w:rFonts w:ascii="Times New Roman" w:eastAsia="Calibri" w:hAnsi="Times New Roman"/>
          <w:bCs/>
          <w:sz w:val="28"/>
          <w:szCs w:val="28"/>
        </w:rPr>
        <w:t xml:space="preserve">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2A4A06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2A4A06">
        <w:rPr>
          <w:rFonts w:ascii="Times New Roman" w:eastAsia="Calibri" w:hAnsi="Times New Roman"/>
          <w:sz w:val="28"/>
          <w:szCs w:val="28"/>
        </w:rPr>
        <w:t xml:space="preserve"> сельсовет МР Аскинский район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 xml:space="preserve"> </w:t>
      </w:r>
      <w:r w:rsidRPr="002A4A06">
        <w:rPr>
          <w:rFonts w:ascii="Times New Roman" w:eastAsia="Calibri" w:hAnsi="Times New Roman"/>
          <w:bCs/>
          <w:sz w:val="28"/>
          <w:szCs w:val="28"/>
        </w:rPr>
        <w:t>,</w:t>
      </w:r>
      <w:proofErr w:type="gramEnd"/>
      <w:r w:rsidRPr="002A4A06">
        <w:rPr>
          <w:rFonts w:ascii="Times New Roman" w:eastAsia="Calibri" w:hAnsi="Times New Roman"/>
          <w:bCs/>
          <w:sz w:val="28"/>
          <w:szCs w:val="28"/>
        </w:rPr>
        <w:t xml:space="preserve"> его должностных лиц либо  муниципальных служащих,  в том числе по телефону, электронной почте, при личном приеме;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  <w:lang w:val="en-US"/>
        </w:rPr>
        <w:t>VI</w:t>
      </w:r>
      <w:r w:rsidRPr="002A4A06">
        <w:rPr>
          <w:rFonts w:ascii="Times New Roman" w:eastAsia="Calibri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6.1. Многофункциональный центр осуществляет: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2A4A06">
        <w:rPr>
          <w:rFonts w:ascii="Times New Roman" w:eastAsia="Calibri" w:hAnsi="Times New Roman"/>
          <w:sz w:val="28"/>
          <w:szCs w:val="28"/>
        </w:rPr>
        <w:t>заверение выписок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Информирование Заявителей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7" w:history="1">
        <w:r w:rsidRPr="002A4A06">
          <w:rPr>
            <w:rFonts w:ascii="Times New Roman" w:eastAsia="Calibri" w:hAnsi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2A4A06">
          <w:rPr>
            <w:rFonts w:ascii="Times New Roman" w:eastAsia="Calibri" w:hAnsi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2A4A06">
          <w:rPr>
            <w:rFonts w:ascii="Times New Roman" w:eastAsia="Calibri" w:hAnsi="Times New Roman"/>
            <w:color w:val="0563C1"/>
            <w:sz w:val="28"/>
            <w:szCs w:val="28"/>
            <w:u w:val="single"/>
            <w:lang w:val="en-US"/>
          </w:rPr>
          <w:t>mfcrb</w:t>
        </w:r>
        <w:proofErr w:type="spellEnd"/>
        <w:r w:rsidRPr="002A4A06">
          <w:rPr>
            <w:rFonts w:ascii="Times New Roman" w:eastAsia="Calibri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2A4A06">
          <w:rPr>
            <w:rFonts w:ascii="Times New Roman" w:eastAsia="Calibri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A4A06">
          <w:rPr>
            <w:rFonts w:ascii="Times New Roman" w:eastAsia="Calibri" w:hAnsi="Times New Roman"/>
            <w:color w:val="0563C1"/>
            <w:sz w:val="28"/>
            <w:szCs w:val="28"/>
            <w:u w:val="single"/>
          </w:rPr>
          <w:t>/</w:t>
        </w:r>
      </w:hyperlink>
      <w:r w:rsidRPr="002A4A06">
        <w:rPr>
          <w:rFonts w:ascii="Times New Roman" w:eastAsia="Calibri" w:hAnsi="Times New Roman"/>
          <w:sz w:val="28"/>
          <w:szCs w:val="28"/>
        </w:rPr>
        <w:t>) и информационных стендах РГАУ МФЦ;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2A4A06">
        <w:rPr>
          <w:rFonts w:ascii="Times New Roman" w:eastAsia="Calibri" w:hAnsi="Times New Roman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A4A06">
        <w:rPr>
          <w:rFonts w:ascii="Times New Roman" w:eastAsia="Calibri" w:hAnsi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2A4A06">
        <w:rPr>
          <w:rFonts w:ascii="Times New Roman" w:eastAsia="Calibri" w:hAnsi="Times New Roman"/>
          <w:sz w:val="28"/>
          <w:szCs w:val="28"/>
        </w:rPr>
        <w:t>мультиталон</w:t>
      </w:r>
      <w:proofErr w:type="spellEnd"/>
      <w:r w:rsidRPr="002A4A06">
        <w:rPr>
          <w:rFonts w:ascii="Times New Roman" w:eastAsia="Calibri" w:hAnsi="Times New Roman"/>
          <w:sz w:val="28"/>
          <w:szCs w:val="28"/>
        </w:rPr>
        <w:t xml:space="preserve"> электронной очереди.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Специалист РГАУ МФЦ осуществляет следующие действия: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проверяет полномочия представителя (в случае обращения представителя);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2A4A06">
        <w:rPr>
          <w:rFonts w:ascii="Times New Roman" w:eastAsia="Calibri" w:hAnsi="Times New Roman"/>
          <w:bCs/>
          <w:sz w:val="28"/>
          <w:szCs w:val="28"/>
        </w:rPr>
        <w:t>контакт-центра</w:t>
      </w:r>
      <w:proofErr w:type="gramEnd"/>
      <w:r w:rsidRPr="002A4A06">
        <w:rPr>
          <w:rFonts w:ascii="Times New Roman" w:eastAsia="Calibri" w:hAnsi="Times New Roman"/>
          <w:bCs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6.4. Специалист РГАУ МФЦ не вправе требовать от Заявителя: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bCs/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2A4A06">
        <w:rPr>
          <w:rFonts w:ascii="Times New Roman" w:eastAsia="Calibri" w:hAnsi="Times New Roman"/>
          <w:bCs/>
          <w:sz w:val="28"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 w:rsidRPr="002A4A06">
        <w:rPr>
          <w:rFonts w:ascii="Times New Roman" w:eastAsia="Calibri" w:hAnsi="Times New Roman"/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2A4A06">
        <w:rPr>
          <w:rFonts w:ascii="Times New Roman" w:eastAsia="Calibri" w:hAnsi="Times New Roman"/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8" w:history="1">
        <w:r w:rsidRPr="002A4A06">
          <w:rPr>
            <w:rFonts w:ascii="Times New Roman" w:eastAsia="Calibri" w:hAnsi="Times New Roman"/>
            <w:bCs/>
            <w:color w:val="0563C1"/>
            <w:sz w:val="28"/>
            <w:szCs w:val="28"/>
            <w:u w:val="single"/>
          </w:rPr>
          <w:t>Постановлением</w:t>
        </w:r>
      </w:hyperlink>
      <w:r w:rsidRPr="002A4A06">
        <w:rPr>
          <w:rFonts w:ascii="Times New Roman" w:eastAsia="Calibri" w:hAnsi="Times New Roman"/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2A4A06">
        <w:rPr>
          <w:rFonts w:ascii="Times New Roman" w:eastAsia="Calibri" w:hAnsi="Times New Roman"/>
          <w:bCs/>
          <w:sz w:val="28"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lastRenderedPageBreak/>
        <w:t>Формирование и направление Многофункциональным центром предоставления межведомственного запроса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6.6. В случае если документы, предусмотренные пунктом 2.10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9" w:history="1">
        <w:r w:rsidRPr="002A4A06">
          <w:rPr>
            <w:rFonts w:ascii="Times New Roman" w:eastAsia="Calibri" w:hAnsi="Times New Roman"/>
            <w:bCs/>
            <w:color w:val="0563C1"/>
            <w:sz w:val="28"/>
            <w:szCs w:val="28"/>
            <w:u w:val="single"/>
          </w:rPr>
          <w:t>Постановлением</w:t>
        </w:r>
      </w:hyperlink>
      <w:r w:rsidRPr="002A4A06">
        <w:rPr>
          <w:rFonts w:ascii="Times New Roman" w:eastAsia="Calibri" w:hAnsi="Times New Roman"/>
          <w:bCs/>
          <w:sz w:val="28"/>
          <w:szCs w:val="28"/>
        </w:rPr>
        <w:t xml:space="preserve"> № 797.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Специалист РГАУ МФЦ осуществляет следующие действия: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определяет статус исполнения запроса Заявителя в АИС ЕЦУ;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0" w:history="1">
        <w:r w:rsidRPr="002A4A06">
          <w:rPr>
            <w:rFonts w:ascii="Times New Roman" w:eastAsia="Calibri" w:hAnsi="Times New Roman"/>
            <w:bCs/>
            <w:color w:val="0563C1"/>
            <w:sz w:val="28"/>
            <w:szCs w:val="28"/>
            <w:u w:val="single"/>
          </w:rPr>
          <w:t>частью 1.1 статьи 16</w:t>
        </w:r>
      </w:hyperlink>
      <w:r w:rsidRPr="002A4A06">
        <w:rPr>
          <w:rFonts w:ascii="Times New Roman" w:eastAsia="Calibri" w:hAnsi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Жалобы на решения и действия (бездействие) работника РГАУ МФЦ подаются руководителю РГАУ МФЦ. 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В РГАУ МФЦ, привлекаемой организации, у учредителя РГАУ МФЦ определяются уполномоченные на рассмотрение жалоб должностные лица.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A06">
        <w:rPr>
          <w:rFonts w:ascii="Times New Roman" w:eastAsia="Calibri" w:hAnsi="Times New Roman"/>
          <w:bCs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0"/>
          <w:lang w:eastAsia="ru-RU"/>
        </w:rPr>
      </w:pPr>
      <w:r w:rsidRPr="002A4A06">
        <w:rPr>
          <w:rFonts w:ascii="Times New Roman" w:hAnsi="Times New Roman"/>
          <w:b/>
          <w:sz w:val="28"/>
          <w:szCs w:val="20"/>
          <w:lang w:eastAsia="ru-RU"/>
        </w:rPr>
        <w:br w:type="page"/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0"/>
          <w:lang w:eastAsia="ru-RU"/>
        </w:rPr>
      </w:pPr>
      <w:r w:rsidRPr="002A4A06">
        <w:rPr>
          <w:rFonts w:ascii="Times New Roman" w:hAnsi="Times New Roman"/>
          <w:b/>
          <w:sz w:val="28"/>
          <w:szCs w:val="20"/>
          <w:lang w:eastAsia="ru-RU"/>
        </w:rPr>
        <w:t>Приложение № 1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0"/>
          <w:lang w:eastAsia="ru-RU"/>
        </w:rPr>
        <w:t xml:space="preserve">к Административному регламенту </w:t>
      </w:r>
      <w:r w:rsidRPr="002A4A06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 </w:t>
      </w:r>
      <w:r w:rsidRPr="002A4A06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образования)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«</w:t>
      </w:r>
      <w:r w:rsidRPr="002A4A06">
        <w:rPr>
          <w:rFonts w:ascii="Times New Roman" w:eastAsia="Calibri" w:hAnsi="Times New Roman"/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A4A06">
        <w:rPr>
          <w:rFonts w:ascii="Times New Roman" w:hAnsi="Times New Roman"/>
          <w:sz w:val="28"/>
          <w:szCs w:val="28"/>
          <w:lang w:eastAsia="ru-RU"/>
        </w:rPr>
        <w:t>»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Главе Администрации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 xml:space="preserve">(руководителю Уполномоченного органа) </w:t>
      </w:r>
      <w:r w:rsidRPr="002A4A06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3"/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2A4A06">
        <w:rPr>
          <w:rFonts w:ascii="Times New Roman" w:hAnsi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2A4A06" w:rsidRPr="002A4A06" w:rsidRDefault="002A4A06" w:rsidP="002A4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0"/>
          <w:szCs w:val="20"/>
        </w:rPr>
      </w:pPr>
    </w:p>
    <w:p w:rsidR="002A4A06" w:rsidRPr="002A4A06" w:rsidRDefault="002A4A06" w:rsidP="002A4A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sz w:val="20"/>
          <w:szCs w:val="20"/>
        </w:rPr>
      </w:pPr>
      <w:r w:rsidRPr="002A4A06">
        <w:rPr>
          <w:rFonts w:ascii="Times New Roman" w:eastAsia="Calibri" w:hAnsi="Times New Roman"/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0"/>
          <w:szCs w:val="20"/>
        </w:rPr>
      </w:pPr>
      <w:r w:rsidRPr="002A4A06">
        <w:rPr>
          <w:rFonts w:ascii="Times New Roman" w:eastAsia="Calibri" w:hAnsi="Times New Roman"/>
          <w:sz w:val="20"/>
          <w:szCs w:val="20"/>
        </w:rPr>
        <w:t>Результат прошу (</w:t>
      </w:r>
      <w:proofErr w:type="gramStart"/>
      <w:r w:rsidRPr="002A4A06">
        <w:rPr>
          <w:rFonts w:ascii="Times New Roman" w:eastAsia="Calibri" w:hAnsi="Times New Roman"/>
          <w:sz w:val="20"/>
          <w:szCs w:val="20"/>
        </w:rPr>
        <w:t>нужное</w:t>
      </w:r>
      <w:proofErr w:type="gramEnd"/>
      <w:r w:rsidRPr="002A4A06">
        <w:rPr>
          <w:rFonts w:ascii="Times New Roman" w:eastAsia="Calibri" w:hAnsi="Times New Roman"/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2A4A06" w:rsidRPr="002A4A06" w:rsidTr="00F55E3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06" w:rsidRPr="002A4A06" w:rsidRDefault="002A4A06" w:rsidP="002A4A0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06" w:rsidRPr="002A4A06" w:rsidRDefault="002A4A06" w:rsidP="002A4A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A4A06">
              <w:rPr>
                <w:rFonts w:ascii="Times New Roman" w:eastAsia="Calibri" w:hAnsi="Times New Roman"/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2A4A06" w:rsidRPr="002A4A06" w:rsidTr="00F55E3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06" w:rsidRPr="002A4A06" w:rsidRDefault="002A4A06" w:rsidP="002A4A0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06" w:rsidRPr="002A4A06" w:rsidRDefault="002A4A06" w:rsidP="002A4A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A4A06">
              <w:rPr>
                <w:rFonts w:ascii="Times New Roman" w:eastAsia="Calibri" w:hAnsi="Times New Roman"/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2A4A06" w:rsidRPr="002A4A06" w:rsidTr="00F55E3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06" w:rsidRPr="002A4A06" w:rsidRDefault="002A4A06" w:rsidP="002A4A06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06" w:rsidRPr="002A4A06" w:rsidRDefault="002A4A06" w:rsidP="002A4A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A4A06">
              <w:rPr>
                <w:rFonts w:ascii="Times New Roman" w:eastAsia="Calibri" w:hAnsi="Times New Roman"/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rFonts w:ascii="Times New Roman" w:eastAsia="Calibri" w:hAnsi="Times New Roman"/>
          <w:sz w:val="20"/>
          <w:szCs w:val="20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rFonts w:ascii="Times New Roman" w:eastAsia="Calibri" w:hAnsi="Times New Roman"/>
          <w:sz w:val="20"/>
          <w:szCs w:val="20"/>
        </w:rPr>
      </w:pPr>
      <w:r w:rsidRPr="002A4A06">
        <w:rPr>
          <w:rFonts w:ascii="Times New Roman" w:eastAsia="Calibri" w:hAnsi="Times New Roman"/>
          <w:sz w:val="20"/>
          <w:szCs w:val="20"/>
        </w:rPr>
        <w:t>К заявлению прилагаю перечень документов:</w:t>
      </w: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lastRenderedPageBreak/>
        <w:t>____________________    _________    «__»  _________201_г.</w:t>
      </w: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2A4A0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(Ф.И.О. заявителя/представителя)          (подпись)</w:t>
      </w: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2A4A0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</w:t>
      </w:r>
      <w:proofErr w:type="gramStart"/>
      <w:r w:rsidRPr="002A4A06">
        <w:rPr>
          <w:rFonts w:ascii="Times New Roman" w:hAnsi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0"/>
          <w:lang w:eastAsia="ru-RU"/>
        </w:rPr>
      </w:pPr>
      <w:r w:rsidRPr="002A4A06">
        <w:rPr>
          <w:rFonts w:ascii="Times New Roman" w:hAnsi="Times New Roman"/>
          <w:b/>
          <w:sz w:val="28"/>
          <w:szCs w:val="20"/>
          <w:lang w:eastAsia="ru-RU"/>
        </w:rPr>
        <w:br w:type="page"/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ascii="Times New Roman" w:hAnsi="Times New Roman"/>
          <w:b/>
          <w:sz w:val="28"/>
          <w:szCs w:val="20"/>
          <w:lang w:eastAsia="ru-RU"/>
        </w:rPr>
      </w:pPr>
      <w:r w:rsidRPr="002A4A06">
        <w:rPr>
          <w:rFonts w:ascii="Times New Roman" w:hAnsi="Times New Roman"/>
          <w:b/>
          <w:sz w:val="28"/>
          <w:szCs w:val="20"/>
          <w:lang w:eastAsia="ru-RU"/>
        </w:rPr>
        <w:lastRenderedPageBreak/>
        <w:t>Приложение № 2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b/>
          <w:sz w:val="28"/>
          <w:szCs w:val="20"/>
          <w:lang w:eastAsia="ru-RU"/>
        </w:rPr>
        <w:t xml:space="preserve">к Административному регламенту </w:t>
      </w:r>
      <w:r w:rsidRPr="002A4A06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 </w:t>
      </w:r>
      <w:r w:rsidRPr="002A4A06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образования)</w:t>
      </w:r>
      <w:r w:rsidRPr="002A4A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4A06">
        <w:rPr>
          <w:rFonts w:ascii="Times New Roman" w:hAnsi="Times New Roman"/>
          <w:sz w:val="28"/>
          <w:szCs w:val="28"/>
          <w:lang w:eastAsia="ru-RU"/>
        </w:rPr>
        <w:t>«</w:t>
      </w:r>
      <w:r w:rsidRPr="002A4A06">
        <w:rPr>
          <w:rFonts w:ascii="Times New Roman" w:eastAsia="Calibri" w:hAnsi="Times New Roman"/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A4A06">
        <w:rPr>
          <w:rFonts w:ascii="Times New Roman" w:hAnsi="Times New Roman"/>
          <w:sz w:val="28"/>
          <w:szCs w:val="28"/>
          <w:lang w:eastAsia="ru-RU"/>
        </w:rPr>
        <w:t>»</w:t>
      </w: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 xml:space="preserve">Главе Администрации (Руководителю Уполномоченного органа)  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Calibri" w:hAnsi="Times New Roman"/>
          <w:sz w:val="20"/>
          <w:szCs w:val="28"/>
        </w:rPr>
      </w:pPr>
      <w:r w:rsidRPr="002A4A06">
        <w:rPr>
          <w:rFonts w:ascii="Times New Roman" w:eastAsia="Calibri" w:hAnsi="Times New Roman"/>
          <w:sz w:val="18"/>
          <w:szCs w:val="18"/>
        </w:rPr>
        <w:t>____</w:t>
      </w:r>
      <w:r w:rsidRPr="002A4A06">
        <w:rPr>
          <w:rFonts w:ascii="Times New Roman" w:eastAsia="Calibri" w:hAnsi="Times New Roman"/>
          <w:sz w:val="20"/>
          <w:szCs w:val="28"/>
        </w:rPr>
        <w:t>__________________________________________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Calibri" w:hAnsi="Times New Roman"/>
          <w:sz w:val="15"/>
          <w:szCs w:val="15"/>
        </w:rPr>
      </w:pPr>
      <w:r w:rsidRPr="002A4A06">
        <w:rPr>
          <w:rFonts w:ascii="Times New Roman" w:eastAsia="Calibri" w:hAnsi="Times New Roman"/>
          <w:sz w:val="20"/>
          <w:szCs w:val="28"/>
        </w:rPr>
        <w:tab/>
      </w:r>
      <w:r w:rsidRPr="002A4A06">
        <w:rPr>
          <w:rFonts w:ascii="Times New Roman" w:eastAsia="Calibri" w:hAnsi="Times New Roman"/>
          <w:sz w:val="20"/>
          <w:szCs w:val="28"/>
        </w:rPr>
        <w:tab/>
      </w:r>
      <w:r w:rsidRPr="002A4A06">
        <w:rPr>
          <w:rFonts w:ascii="Times New Roman" w:eastAsia="Calibri" w:hAnsi="Times New Roman"/>
          <w:sz w:val="15"/>
          <w:szCs w:val="15"/>
        </w:rPr>
        <w:t>(указывается полное наименование должности и ФИО)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Calibri" w:hAnsi="Times New Roman"/>
          <w:sz w:val="20"/>
          <w:szCs w:val="28"/>
        </w:rPr>
      </w:pPr>
      <w:r w:rsidRPr="002A4A06">
        <w:rPr>
          <w:rFonts w:ascii="Times New Roman" w:eastAsia="Calibri" w:hAnsi="Times New Roman"/>
          <w:sz w:val="18"/>
          <w:szCs w:val="18"/>
        </w:rPr>
        <w:t>от ____________________________________________________</w:t>
      </w:r>
      <w:r w:rsidRPr="002A4A06">
        <w:rPr>
          <w:rFonts w:ascii="Times New Roman" w:eastAsia="Calibri" w:hAnsi="Times New Roman"/>
          <w:sz w:val="20"/>
          <w:szCs w:val="28"/>
        </w:rPr>
        <w:t>________________________________________________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Calibri" w:hAnsi="Times New Roman"/>
          <w:sz w:val="15"/>
          <w:szCs w:val="15"/>
        </w:rPr>
      </w:pPr>
      <w:r w:rsidRPr="002A4A06">
        <w:rPr>
          <w:rFonts w:ascii="Times New Roman" w:eastAsia="Calibri" w:hAnsi="Times New Roman"/>
          <w:sz w:val="15"/>
          <w:szCs w:val="15"/>
        </w:rPr>
        <w:t xml:space="preserve">                                                  (фамилия, имя, отчество)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Calibri" w:hAnsi="Times New Roman"/>
          <w:sz w:val="16"/>
          <w:szCs w:val="16"/>
        </w:rPr>
      </w:pPr>
      <w:r w:rsidRPr="002A4A06">
        <w:rPr>
          <w:rFonts w:ascii="Times New Roman" w:eastAsia="Calibri" w:hAnsi="Times New Roman"/>
          <w:sz w:val="16"/>
          <w:szCs w:val="16"/>
        </w:rPr>
        <w:t>____________________________________________________________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>проживающег</w:t>
      </w:r>
      <w:proofErr w:type="gramStart"/>
      <w:r w:rsidRPr="002A4A06">
        <w:rPr>
          <w:rFonts w:ascii="Times New Roman" w:eastAsia="Calibri" w:hAnsi="Times New Roman"/>
          <w:sz w:val="18"/>
          <w:szCs w:val="18"/>
        </w:rPr>
        <w:t>о(</w:t>
      </w:r>
      <w:proofErr w:type="gramEnd"/>
      <w:r w:rsidRPr="002A4A06">
        <w:rPr>
          <w:rFonts w:ascii="Times New Roman" w:eastAsia="Calibri" w:hAnsi="Times New Roman"/>
          <w:sz w:val="18"/>
          <w:szCs w:val="18"/>
        </w:rPr>
        <w:t>ей) по адресу: __________________________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2A4A06" w:rsidRPr="002A4A06" w:rsidRDefault="002A4A06" w:rsidP="002A4A06">
      <w:pPr>
        <w:tabs>
          <w:tab w:val="left" w:pos="8844"/>
        </w:tabs>
        <w:ind w:left="4536"/>
        <w:rPr>
          <w:rFonts w:ascii="Times New Roman" w:eastAsia="Calibri" w:hAnsi="Times New Roman"/>
          <w:sz w:val="20"/>
          <w:szCs w:val="28"/>
        </w:rPr>
      </w:pPr>
      <w:r w:rsidRPr="002A4A06">
        <w:rPr>
          <w:rFonts w:ascii="Times New Roman" w:eastAsia="Calibri" w:hAnsi="Times New Roman"/>
          <w:sz w:val="18"/>
          <w:szCs w:val="18"/>
        </w:rPr>
        <w:t>контактный телефон</w:t>
      </w:r>
      <w:r w:rsidRPr="002A4A06">
        <w:rPr>
          <w:rFonts w:ascii="Times New Roman" w:eastAsia="Calibri" w:hAnsi="Times New Roman"/>
          <w:sz w:val="20"/>
          <w:szCs w:val="28"/>
        </w:rPr>
        <w:t xml:space="preserve"> _______________________________________________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b/>
          <w:sz w:val="20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>ЗАЯВЛЕНИЕ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>о согласии на обработку персональных данных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>лиц, не являющихся заявителями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b/>
          <w:sz w:val="20"/>
          <w:szCs w:val="2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/>
          <w:noProof/>
          <w:sz w:val="18"/>
          <w:szCs w:val="18"/>
        </w:rPr>
      </w:pPr>
      <w:r w:rsidRPr="002A4A06">
        <w:rPr>
          <w:rFonts w:ascii="Times New Roman" w:eastAsia="Calibri" w:hAnsi="Times New Roman"/>
          <w:noProof/>
          <w:sz w:val="18"/>
          <w:szCs w:val="18"/>
        </w:rPr>
        <w:t>Я, _______________________________________________________________________________________________________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eastAsia="Calibri" w:hAnsi="Times New Roman"/>
          <w:noProof/>
          <w:sz w:val="15"/>
          <w:szCs w:val="15"/>
        </w:rPr>
      </w:pPr>
      <w:r w:rsidRPr="002A4A06">
        <w:rPr>
          <w:rFonts w:ascii="Times New Roman" w:eastAsia="Calibri" w:hAnsi="Times New Roman"/>
          <w:noProof/>
          <w:sz w:val="15"/>
          <w:szCs w:val="15"/>
        </w:rPr>
        <w:t>(Ф.И.О. полностью)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/>
          <w:noProof/>
          <w:sz w:val="15"/>
          <w:szCs w:val="15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noProof/>
          <w:sz w:val="18"/>
          <w:szCs w:val="18"/>
        </w:rPr>
      </w:pPr>
      <w:r w:rsidRPr="002A4A06">
        <w:rPr>
          <w:rFonts w:ascii="Times New Roman" w:eastAsia="Calibri" w:hAnsi="Times New Roman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/>
          <w:noProof/>
          <w:sz w:val="18"/>
          <w:szCs w:val="1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noProof/>
          <w:sz w:val="20"/>
          <w:szCs w:val="20"/>
        </w:rPr>
      </w:pPr>
      <w:r w:rsidRPr="002A4A06">
        <w:rPr>
          <w:rFonts w:ascii="Times New Roman" w:eastAsia="Calibri" w:hAnsi="Times New Roman"/>
          <w:noProof/>
          <w:sz w:val="18"/>
          <w:szCs w:val="18"/>
        </w:rPr>
        <w:t>кем  выдан_</w:t>
      </w:r>
      <w:r w:rsidRPr="002A4A06">
        <w:rPr>
          <w:rFonts w:ascii="Times New Roman" w:eastAsia="Calibri" w:hAnsi="Times New Roman"/>
          <w:noProof/>
          <w:sz w:val="20"/>
          <w:szCs w:val="20"/>
        </w:rPr>
        <w:t>____________________________________________________________________________________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15"/>
          <w:szCs w:val="15"/>
        </w:rPr>
      </w:pPr>
      <w:r w:rsidRPr="002A4A06">
        <w:rPr>
          <w:rFonts w:ascii="Times New Roman" w:eastAsia="Calibri" w:hAnsi="Times New Roman"/>
          <w:sz w:val="28"/>
          <w:szCs w:val="28"/>
        </w:rPr>
        <w:lastRenderedPageBreak/>
        <w:t>_____________________________________________________________________________</w:t>
      </w:r>
      <w:r w:rsidRPr="002A4A06">
        <w:rPr>
          <w:rFonts w:ascii="Times New Roman" w:eastAsia="Calibri" w:hAnsi="Times New Roman"/>
          <w:sz w:val="20"/>
          <w:szCs w:val="28"/>
        </w:rPr>
        <w:tab/>
      </w:r>
      <w:r w:rsidRPr="002A4A06">
        <w:rPr>
          <w:rFonts w:ascii="Times New Roman" w:eastAsia="Calibri" w:hAnsi="Times New Roman"/>
          <w:sz w:val="20"/>
          <w:szCs w:val="28"/>
        </w:rPr>
        <w:tab/>
      </w:r>
      <w:r w:rsidRPr="002A4A06">
        <w:rPr>
          <w:rFonts w:ascii="Times New Roman" w:eastAsia="Calibri" w:hAnsi="Times New Roman"/>
          <w:sz w:val="20"/>
          <w:szCs w:val="28"/>
        </w:rPr>
        <w:tab/>
      </w:r>
      <w:r w:rsidRPr="002A4A06">
        <w:rPr>
          <w:rFonts w:ascii="Times New Roman" w:eastAsia="Calibri" w:hAnsi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>член семьи заявителя *  ____________________________________________________________________________________________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0"/>
          <w:szCs w:val="28"/>
        </w:rPr>
      </w:pPr>
      <w:r w:rsidRPr="002A4A06">
        <w:rPr>
          <w:rFonts w:ascii="Times New Roman" w:eastAsia="Calibri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eastAsia="Calibri" w:hAnsi="Times New Roman"/>
          <w:sz w:val="15"/>
          <w:szCs w:val="15"/>
        </w:rPr>
      </w:pPr>
      <w:r w:rsidRPr="002A4A06">
        <w:rPr>
          <w:rFonts w:ascii="Times New Roman" w:eastAsia="Calibri" w:hAnsi="Times New Roman"/>
          <w:sz w:val="15"/>
          <w:szCs w:val="15"/>
        </w:rPr>
        <w:t>(Ф.И.О. заявителя на получение муниципальной услуги)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/>
          <w:sz w:val="15"/>
          <w:szCs w:val="15"/>
        </w:rPr>
      </w:pPr>
      <w:r w:rsidRPr="002A4A06">
        <w:rPr>
          <w:rFonts w:ascii="Times New Roman" w:eastAsia="Calibri" w:hAnsi="Times New Roman"/>
          <w:sz w:val="15"/>
          <w:szCs w:val="15"/>
        </w:rPr>
        <w:t xml:space="preserve">                   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18"/>
          <w:szCs w:val="18"/>
        </w:rPr>
      </w:pPr>
      <w:proofErr w:type="gramStart"/>
      <w:r w:rsidRPr="002A4A06">
        <w:rPr>
          <w:rFonts w:ascii="Times New Roman" w:eastAsia="Calibri" w:hAnsi="Times New Roman"/>
          <w:sz w:val="18"/>
          <w:szCs w:val="18"/>
        </w:rPr>
        <w:t>согласен</w:t>
      </w:r>
      <w:proofErr w:type="gramEnd"/>
      <w:r w:rsidRPr="002A4A06">
        <w:rPr>
          <w:rFonts w:ascii="Times New Roman" w:eastAsia="Calibri" w:hAnsi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2A4A06" w:rsidRPr="002A4A06" w:rsidRDefault="002A4A06" w:rsidP="002A4A06">
      <w:pPr>
        <w:tabs>
          <w:tab w:val="left" w:pos="4489"/>
        </w:tabs>
        <w:jc w:val="center"/>
        <w:rPr>
          <w:rFonts w:ascii="Times New Roman" w:eastAsia="Calibri" w:hAnsi="Times New Roman"/>
          <w:sz w:val="15"/>
          <w:szCs w:val="15"/>
        </w:rPr>
      </w:pPr>
      <w:r w:rsidRPr="002A4A06">
        <w:rPr>
          <w:rFonts w:ascii="Times New Roman" w:eastAsia="Calibri" w:hAnsi="Times New Roman"/>
          <w:sz w:val="15"/>
          <w:szCs w:val="15"/>
        </w:rPr>
        <w:t>(фамилия, имя, отчество)</w:t>
      </w:r>
    </w:p>
    <w:p w:rsidR="002A4A06" w:rsidRPr="002A4A06" w:rsidRDefault="002A4A06" w:rsidP="002A4A06">
      <w:pPr>
        <w:tabs>
          <w:tab w:val="left" w:pos="4489"/>
        </w:tabs>
        <w:jc w:val="center"/>
        <w:rPr>
          <w:rFonts w:ascii="Times New Roman" w:eastAsia="Calibri" w:hAnsi="Times New Roman"/>
          <w:sz w:val="15"/>
          <w:szCs w:val="15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2A4A06" w:rsidRPr="002A4A06" w:rsidRDefault="002A4A06" w:rsidP="002A4A06">
      <w:pPr>
        <w:numPr>
          <w:ilvl w:val="0"/>
          <w:numId w:val="22"/>
        </w:numPr>
        <w:tabs>
          <w:tab w:val="num" w:pos="1080"/>
        </w:tabs>
        <w:ind w:firstLine="708"/>
        <w:jc w:val="both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>фамилия, имя, отчество;</w:t>
      </w:r>
    </w:p>
    <w:p w:rsidR="002A4A06" w:rsidRPr="002A4A06" w:rsidRDefault="002A4A06" w:rsidP="002A4A06">
      <w:pPr>
        <w:numPr>
          <w:ilvl w:val="0"/>
          <w:numId w:val="22"/>
        </w:numPr>
        <w:tabs>
          <w:tab w:val="num" w:pos="1080"/>
        </w:tabs>
        <w:ind w:firstLine="708"/>
        <w:jc w:val="both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>дата рождения;</w:t>
      </w:r>
    </w:p>
    <w:p w:rsidR="002A4A06" w:rsidRPr="002A4A06" w:rsidRDefault="002A4A06" w:rsidP="002A4A06">
      <w:pPr>
        <w:numPr>
          <w:ilvl w:val="0"/>
          <w:numId w:val="22"/>
        </w:numPr>
        <w:tabs>
          <w:tab w:val="num" w:pos="1080"/>
        </w:tabs>
        <w:ind w:firstLine="708"/>
        <w:jc w:val="both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>адрес места жительства;</w:t>
      </w:r>
    </w:p>
    <w:p w:rsidR="002A4A06" w:rsidRPr="002A4A06" w:rsidRDefault="002A4A06" w:rsidP="002A4A06">
      <w:pPr>
        <w:numPr>
          <w:ilvl w:val="0"/>
          <w:numId w:val="22"/>
        </w:numPr>
        <w:tabs>
          <w:tab w:val="num" w:pos="1080"/>
        </w:tabs>
        <w:ind w:firstLine="708"/>
        <w:jc w:val="both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2A4A06" w:rsidRPr="002A4A06" w:rsidRDefault="002A4A06" w:rsidP="002A4A06">
      <w:pPr>
        <w:numPr>
          <w:ilvl w:val="0"/>
          <w:numId w:val="22"/>
        </w:numPr>
        <w:tabs>
          <w:tab w:val="num" w:pos="1080"/>
        </w:tabs>
        <w:ind w:firstLine="708"/>
        <w:jc w:val="both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/>
          <w:noProof/>
          <w:sz w:val="18"/>
          <w:szCs w:val="18"/>
        </w:rPr>
      </w:pPr>
      <w:r w:rsidRPr="002A4A06">
        <w:rPr>
          <w:rFonts w:ascii="Times New Roman" w:eastAsia="Calibri" w:hAnsi="Times New Roman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/>
          <w:noProof/>
          <w:sz w:val="18"/>
          <w:szCs w:val="18"/>
        </w:rPr>
      </w:pPr>
      <w:r w:rsidRPr="002A4A06">
        <w:rPr>
          <w:rFonts w:ascii="Times New Roman" w:eastAsia="Calibri" w:hAnsi="Times New Roman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/>
          <w:sz w:val="18"/>
          <w:szCs w:val="18"/>
        </w:rPr>
      </w:pPr>
      <w:r w:rsidRPr="002A4A06">
        <w:rPr>
          <w:rFonts w:ascii="Times New Roman" w:eastAsia="Calibri" w:hAnsi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/>
          <w:noProof/>
          <w:sz w:val="18"/>
          <w:szCs w:val="18"/>
        </w:rPr>
      </w:pPr>
      <w:r w:rsidRPr="002A4A06">
        <w:rPr>
          <w:rFonts w:ascii="Times New Roman" w:eastAsia="Calibri" w:hAnsi="Times New Roman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/>
          <w:sz w:val="18"/>
          <w:szCs w:val="18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/>
          <w:sz w:val="20"/>
          <w:szCs w:val="28"/>
        </w:rPr>
      </w:pPr>
      <w:r w:rsidRPr="002A4A06">
        <w:rPr>
          <w:rFonts w:ascii="Times New Roman" w:eastAsia="Calibri" w:hAnsi="Times New Roman"/>
          <w:sz w:val="20"/>
          <w:szCs w:val="28"/>
        </w:rPr>
        <w:t>«_______»___________20___г._______________/____________________________/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firstLine="708"/>
        <w:jc w:val="both"/>
        <w:rPr>
          <w:rFonts w:ascii="Times New Roman" w:eastAsia="Calibri" w:hAnsi="Times New Roman"/>
          <w:sz w:val="15"/>
          <w:szCs w:val="15"/>
        </w:rPr>
      </w:pPr>
      <w:r w:rsidRPr="002A4A06">
        <w:rPr>
          <w:rFonts w:ascii="Times New Roman" w:eastAsia="Calibri" w:hAnsi="Times New Roman"/>
          <w:sz w:val="15"/>
          <w:szCs w:val="15"/>
        </w:rPr>
        <w:t xml:space="preserve">    подпись</w:t>
      </w:r>
      <w:r w:rsidRPr="002A4A06">
        <w:rPr>
          <w:rFonts w:ascii="Times New Roman" w:eastAsia="Calibri" w:hAnsi="Times New Roman"/>
          <w:sz w:val="15"/>
          <w:szCs w:val="15"/>
        </w:rPr>
        <w:tab/>
        <w:t xml:space="preserve">                              расшифровка подписи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/>
          <w:sz w:val="15"/>
          <w:szCs w:val="15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/>
          <w:sz w:val="20"/>
          <w:szCs w:val="28"/>
        </w:rPr>
      </w:pPr>
      <w:r w:rsidRPr="002A4A06">
        <w:rPr>
          <w:rFonts w:ascii="Times New Roman" w:eastAsia="Calibri" w:hAnsi="Times New Roman"/>
          <w:sz w:val="18"/>
          <w:szCs w:val="18"/>
        </w:rPr>
        <w:t>Принял: «_____</w:t>
      </w:r>
      <w:r w:rsidRPr="002A4A06">
        <w:rPr>
          <w:rFonts w:ascii="Times New Roman" w:eastAsia="Calibri" w:hAnsi="Times New Roman"/>
          <w:sz w:val="20"/>
          <w:szCs w:val="28"/>
        </w:rPr>
        <w:t>__»___________20___г. ____________________  ______________   /    ____________________/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/>
          <w:sz w:val="15"/>
          <w:szCs w:val="15"/>
        </w:rPr>
      </w:pPr>
      <w:r w:rsidRPr="002A4A06">
        <w:rPr>
          <w:rFonts w:ascii="Times New Roman" w:eastAsia="Calibri" w:hAnsi="Times New Roman"/>
          <w:sz w:val="20"/>
          <w:szCs w:val="28"/>
        </w:rPr>
        <w:lastRenderedPageBreak/>
        <w:tab/>
      </w:r>
      <w:r w:rsidRPr="002A4A06">
        <w:rPr>
          <w:rFonts w:ascii="Times New Roman" w:eastAsia="Calibri" w:hAnsi="Times New Roman"/>
          <w:sz w:val="20"/>
          <w:szCs w:val="28"/>
        </w:rPr>
        <w:tab/>
      </w:r>
      <w:r w:rsidRPr="002A4A06">
        <w:rPr>
          <w:rFonts w:ascii="Times New Roman" w:eastAsia="Calibri" w:hAnsi="Times New Roman"/>
          <w:sz w:val="20"/>
          <w:szCs w:val="28"/>
        </w:rPr>
        <w:tab/>
      </w:r>
      <w:r w:rsidRPr="002A4A06">
        <w:rPr>
          <w:rFonts w:ascii="Times New Roman" w:eastAsia="Calibri" w:hAnsi="Times New Roman"/>
          <w:sz w:val="20"/>
          <w:szCs w:val="28"/>
        </w:rPr>
        <w:tab/>
        <w:t xml:space="preserve">                            </w:t>
      </w:r>
      <w:r w:rsidRPr="002A4A06">
        <w:rPr>
          <w:rFonts w:ascii="Times New Roman" w:eastAsia="Calibri" w:hAnsi="Times New Roman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both"/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>________________________________________________________________________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sz w:val="28"/>
          <w:szCs w:val="28"/>
        </w:rPr>
      </w:pPr>
      <w:r w:rsidRPr="002A4A06">
        <w:rPr>
          <w:rFonts w:ascii="Times New Roman" w:eastAsia="Calibri" w:hAnsi="Times New Roman"/>
          <w:sz w:val="28"/>
          <w:szCs w:val="28"/>
        </w:rPr>
        <w:t xml:space="preserve">* </w:t>
      </w:r>
      <w:r w:rsidRPr="002A4A06">
        <w:rPr>
          <w:rFonts w:ascii="Times New Roman" w:eastAsia="Calibri" w:hAnsi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2A4A06">
        <w:rPr>
          <w:rFonts w:ascii="Times New Roman" w:eastAsia="Calibri" w:hAnsi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2A4A06" w:rsidRPr="002A4A06" w:rsidRDefault="002A4A06" w:rsidP="002A4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A06" w:rsidRPr="002A4A06" w:rsidRDefault="002A4A06" w:rsidP="002A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4A06" w:rsidRPr="002A4A06" w:rsidRDefault="002A4A06" w:rsidP="002A4A06">
      <w:pPr>
        <w:rPr>
          <w:rFonts w:ascii="Times New Roman" w:eastAsia="Calibri" w:hAnsi="Times New Roman"/>
          <w:sz w:val="28"/>
          <w:szCs w:val="28"/>
        </w:rPr>
      </w:pPr>
    </w:p>
    <w:p w:rsidR="00B07121" w:rsidRDefault="00B07121" w:rsidP="00333D9C">
      <w:pPr>
        <w:rPr>
          <w:rFonts w:ascii="Times New Roman" w:hAnsi="Times New Roman"/>
          <w:sz w:val="28"/>
          <w:szCs w:val="28"/>
        </w:rPr>
      </w:pPr>
    </w:p>
    <w:p w:rsidR="00B07121" w:rsidRPr="00BC61A7" w:rsidRDefault="00B07121" w:rsidP="00B07121">
      <w:pPr>
        <w:pStyle w:val="a3"/>
        <w:rPr>
          <w:rFonts w:ascii="Times New Roman" w:hAnsi="Times New Roman"/>
          <w:sz w:val="28"/>
          <w:szCs w:val="28"/>
        </w:rPr>
      </w:pPr>
    </w:p>
    <w:p w:rsidR="00B07121" w:rsidRPr="009F76FC" w:rsidRDefault="00B07121" w:rsidP="00333D9C">
      <w:pPr>
        <w:rPr>
          <w:rFonts w:ascii="Times New Roman" w:hAnsi="Times New Roman"/>
          <w:sz w:val="28"/>
          <w:szCs w:val="28"/>
        </w:rPr>
      </w:pPr>
    </w:p>
    <w:sectPr w:rsidR="00B07121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A2" w:rsidRDefault="00646CA2" w:rsidP="002A4A06">
      <w:pPr>
        <w:spacing w:after="0" w:line="240" w:lineRule="auto"/>
      </w:pPr>
      <w:r>
        <w:separator/>
      </w:r>
    </w:p>
  </w:endnote>
  <w:endnote w:type="continuationSeparator" w:id="0">
    <w:p w:rsidR="00646CA2" w:rsidRDefault="00646CA2" w:rsidP="002A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A2" w:rsidRDefault="00646CA2" w:rsidP="002A4A06">
      <w:pPr>
        <w:spacing w:after="0" w:line="240" w:lineRule="auto"/>
      </w:pPr>
      <w:r>
        <w:separator/>
      </w:r>
    </w:p>
  </w:footnote>
  <w:footnote w:type="continuationSeparator" w:id="0">
    <w:p w:rsidR="00646CA2" w:rsidRDefault="00646CA2" w:rsidP="002A4A06">
      <w:pPr>
        <w:spacing w:after="0" w:line="240" w:lineRule="auto"/>
      </w:pPr>
      <w:r>
        <w:continuationSeparator/>
      </w:r>
    </w:p>
  </w:footnote>
  <w:footnote w:id="1">
    <w:p w:rsidR="002A4A06" w:rsidRDefault="002A4A06" w:rsidP="002A4A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sz w:val="20"/>
          <w:szCs w:val="20"/>
          <w:lang w:eastAsia="ru-RU"/>
        </w:rPr>
      </w:pPr>
      <w:r>
        <w:rPr>
          <w:rStyle w:val="af6"/>
          <w:sz w:val="20"/>
          <w:szCs w:val="20"/>
          <w:lang w:eastAsia="ru-RU"/>
        </w:rPr>
        <w:footnoteRef/>
      </w:r>
      <w:r>
        <w:rPr>
          <w:sz w:val="20"/>
          <w:szCs w:val="20"/>
          <w:lang w:eastAsia="ru-RU"/>
        </w:rPr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2A4A06" w:rsidRDefault="002A4A06" w:rsidP="002A4A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sz w:val="20"/>
          <w:szCs w:val="20"/>
          <w:lang w:eastAsia="ru-RU"/>
        </w:rPr>
      </w:pPr>
    </w:p>
    <w:p w:rsidR="002A4A06" w:rsidRDefault="002A4A06" w:rsidP="002A4A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2">
    <w:p w:rsidR="002A4A06" w:rsidRDefault="002A4A06" w:rsidP="002A4A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sz w:val="20"/>
          <w:szCs w:val="20"/>
          <w:lang w:eastAsia="ru-RU"/>
        </w:rPr>
      </w:pPr>
      <w:r>
        <w:rPr>
          <w:rStyle w:val="af6"/>
          <w:sz w:val="20"/>
          <w:szCs w:val="20"/>
          <w:lang w:eastAsia="ru-RU"/>
        </w:rPr>
        <w:footnoteRef/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в случае если услуга предоставляется Администрацией муниципального образования дополнительное указание организации не требуется.</w:t>
      </w:r>
    </w:p>
  </w:footnote>
  <w:footnote w:id="3">
    <w:p w:rsidR="002A4A06" w:rsidRDefault="002A4A06" w:rsidP="002A4A0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sz w:val="20"/>
          <w:szCs w:val="20"/>
          <w:lang w:eastAsia="ru-RU"/>
        </w:rPr>
      </w:pPr>
      <w:r>
        <w:rPr>
          <w:rStyle w:val="af6"/>
          <w:sz w:val="20"/>
          <w:szCs w:val="20"/>
          <w:lang w:eastAsia="ru-RU"/>
        </w:rPr>
        <w:footnoteRef/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5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24087E"/>
    <w:rsid w:val="002A4A06"/>
    <w:rsid w:val="002D157F"/>
    <w:rsid w:val="002F3FFB"/>
    <w:rsid w:val="00300478"/>
    <w:rsid w:val="003072CC"/>
    <w:rsid w:val="00311965"/>
    <w:rsid w:val="0032557B"/>
    <w:rsid w:val="00333D9C"/>
    <w:rsid w:val="003545D5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35246"/>
    <w:rsid w:val="00646CA2"/>
    <w:rsid w:val="00680911"/>
    <w:rsid w:val="006A2FFF"/>
    <w:rsid w:val="006B5363"/>
    <w:rsid w:val="006C7762"/>
    <w:rsid w:val="007072A8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4610C"/>
    <w:rsid w:val="00A90924"/>
    <w:rsid w:val="00AA1108"/>
    <w:rsid w:val="00AC3B39"/>
    <w:rsid w:val="00AD2CE9"/>
    <w:rsid w:val="00AD7D98"/>
    <w:rsid w:val="00B07121"/>
    <w:rsid w:val="00B20853"/>
    <w:rsid w:val="00B96B0A"/>
    <w:rsid w:val="00BB2F34"/>
    <w:rsid w:val="00BC61A7"/>
    <w:rsid w:val="00C5160C"/>
    <w:rsid w:val="00CC2761"/>
    <w:rsid w:val="00CF033D"/>
    <w:rsid w:val="00D01F06"/>
    <w:rsid w:val="00D56C8E"/>
    <w:rsid w:val="00D57204"/>
    <w:rsid w:val="00E25BD3"/>
    <w:rsid w:val="00E26035"/>
    <w:rsid w:val="00E91DB8"/>
    <w:rsid w:val="00ED08D5"/>
    <w:rsid w:val="00EE6CF8"/>
    <w:rsid w:val="00F25A49"/>
    <w:rsid w:val="00F3385D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4A06"/>
  </w:style>
  <w:style w:type="character" w:customStyle="1" w:styleId="10">
    <w:name w:val="Гиперссылка1"/>
    <w:basedOn w:val="a0"/>
    <w:uiPriority w:val="99"/>
    <w:semiHidden/>
    <w:unhideWhenUsed/>
    <w:rsid w:val="002A4A06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2A4A06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4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A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semiHidden/>
    <w:locked/>
    <w:rsid w:val="002A4A0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a"/>
    <w:uiPriority w:val="99"/>
    <w:semiHidden/>
    <w:unhideWhenUsed/>
    <w:qFormat/>
    <w:rsid w:val="002A4A06"/>
    <w:pPr>
      <w:ind w:left="720"/>
      <w:contextualSpacing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c">
    <w:name w:val="Текст сноски Знак"/>
    <w:basedOn w:val="a0"/>
    <w:link w:val="ad"/>
    <w:uiPriority w:val="99"/>
    <w:semiHidden/>
    <w:locked/>
    <w:rsid w:val="002A4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12"/>
    <w:uiPriority w:val="99"/>
    <w:semiHidden/>
    <w:locked/>
    <w:rsid w:val="002A4A06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locked/>
    <w:rsid w:val="002A4A06"/>
  </w:style>
  <w:style w:type="character" w:customStyle="1" w:styleId="af1">
    <w:name w:val="Нижний колонтитул Знак"/>
    <w:basedOn w:val="a0"/>
    <w:link w:val="af2"/>
    <w:uiPriority w:val="99"/>
    <w:locked/>
    <w:rsid w:val="002A4A06"/>
  </w:style>
  <w:style w:type="character" w:customStyle="1" w:styleId="3">
    <w:name w:val="Основной текст с отступом 3 Знак"/>
    <w:basedOn w:val="a0"/>
    <w:link w:val="30"/>
    <w:semiHidden/>
    <w:locked/>
    <w:rsid w:val="002A4A0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2">
    <w:name w:val="Текст примечания1"/>
    <w:basedOn w:val="a"/>
    <w:next w:val="af3"/>
    <w:link w:val="ae"/>
    <w:uiPriority w:val="99"/>
    <w:semiHidden/>
    <w:unhideWhenUsed/>
    <w:rsid w:val="002A4A0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2A4A06"/>
    <w:rPr>
      <w:rFonts w:ascii="Times New Roman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e"/>
    <w:link w:val="af5"/>
    <w:uiPriority w:val="99"/>
    <w:semiHidden/>
    <w:locked/>
    <w:rsid w:val="002A4A06"/>
    <w:rPr>
      <w:b/>
      <w:bCs/>
      <w:sz w:val="20"/>
      <w:szCs w:val="20"/>
    </w:rPr>
  </w:style>
  <w:style w:type="paragraph" w:customStyle="1" w:styleId="formattext">
    <w:name w:val="formattext"/>
    <w:basedOn w:val="a"/>
    <w:uiPriority w:val="99"/>
    <w:rsid w:val="002A4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A4A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A4A06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2A4A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6">
    <w:name w:val="footnote reference"/>
    <w:uiPriority w:val="99"/>
    <w:semiHidden/>
    <w:unhideWhenUsed/>
    <w:rsid w:val="002A4A06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2A4A06"/>
    <w:rPr>
      <w:sz w:val="16"/>
      <w:szCs w:val="16"/>
    </w:rPr>
  </w:style>
  <w:style w:type="paragraph" w:styleId="af3">
    <w:name w:val="annotation text"/>
    <w:basedOn w:val="a"/>
    <w:link w:val="2"/>
    <w:uiPriority w:val="99"/>
    <w:semiHidden/>
    <w:unhideWhenUsed/>
    <w:rsid w:val="002A4A06"/>
    <w:pPr>
      <w:spacing w:line="240" w:lineRule="auto"/>
    </w:pPr>
    <w:rPr>
      <w:sz w:val="20"/>
      <w:szCs w:val="20"/>
    </w:rPr>
  </w:style>
  <w:style w:type="character" w:customStyle="1" w:styleId="2">
    <w:name w:val="Текст примечания Знак2"/>
    <w:basedOn w:val="a0"/>
    <w:link w:val="af3"/>
    <w:uiPriority w:val="99"/>
    <w:semiHidden/>
    <w:rsid w:val="002A4A06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A4A06"/>
    <w:rPr>
      <w:rFonts w:asciiTheme="minorHAnsi" w:eastAsiaTheme="minorHAnsi" w:hAnsiTheme="minorHAnsi" w:cstheme="minorBidi"/>
      <w:b/>
      <w:bCs/>
    </w:rPr>
  </w:style>
  <w:style w:type="character" w:customStyle="1" w:styleId="14">
    <w:name w:val="Тема примечания Знак1"/>
    <w:basedOn w:val="2"/>
    <w:uiPriority w:val="99"/>
    <w:semiHidden/>
    <w:rsid w:val="002A4A0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5">
    <w:name w:val="Текст выноски Знак1"/>
    <w:basedOn w:val="a0"/>
    <w:uiPriority w:val="99"/>
    <w:semiHidden/>
    <w:rsid w:val="002A4A06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c"/>
    <w:uiPriority w:val="99"/>
    <w:semiHidden/>
    <w:unhideWhenUsed/>
    <w:rsid w:val="002A4A0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2A4A06"/>
    <w:rPr>
      <w:rFonts w:ascii="Calibri" w:eastAsia="Times New Roman" w:hAnsi="Calibri" w:cs="Times New Roman"/>
      <w:sz w:val="20"/>
      <w:szCs w:val="20"/>
    </w:rPr>
  </w:style>
  <w:style w:type="paragraph" w:styleId="30">
    <w:name w:val="Body Text Indent 3"/>
    <w:basedOn w:val="a"/>
    <w:link w:val="3"/>
    <w:semiHidden/>
    <w:unhideWhenUsed/>
    <w:rsid w:val="002A4A06"/>
    <w:pPr>
      <w:spacing w:after="120"/>
      <w:ind w:left="283"/>
    </w:pPr>
    <w:rPr>
      <w:rFonts w:ascii="Times New Roman" w:hAnsi="Times New Roman"/>
      <w:szCs w:val="24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2A4A06"/>
    <w:rPr>
      <w:rFonts w:ascii="Calibri" w:eastAsia="Times New Roman" w:hAnsi="Calibri" w:cs="Times New Roman"/>
      <w:sz w:val="16"/>
      <w:szCs w:val="16"/>
    </w:rPr>
  </w:style>
  <w:style w:type="paragraph" w:customStyle="1" w:styleId="17">
    <w:name w:val="Верхний колонтитул1"/>
    <w:basedOn w:val="a"/>
    <w:next w:val="af0"/>
    <w:uiPriority w:val="99"/>
    <w:unhideWhenUsed/>
    <w:rsid w:val="002A4A0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8">
    <w:name w:val="Верхний колонтитул Знак1"/>
    <w:basedOn w:val="a0"/>
    <w:uiPriority w:val="99"/>
    <w:semiHidden/>
    <w:rsid w:val="002A4A06"/>
    <w:rPr>
      <w:rFonts w:ascii="Times New Roman" w:hAnsi="Times New Roman" w:cs="Times New Roman"/>
      <w:sz w:val="28"/>
      <w:szCs w:val="28"/>
    </w:rPr>
  </w:style>
  <w:style w:type="paragraph" w:customStyle="1" w:styleId="19">
    <w:name w:val="Нижний колонтитул1"/>
    <w:basedOn w:val="a"/>
    <w:next w:val="af2"/>
    <w:uiPriority w:val="99"/>
    <w:unhideWhenUsed/>
    <w:rsid w:val="002A4A0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a">
    <w:name w:val="Нижний колонтитул Знак1"/>
    <w:basedOn w:val="a0"/>
    <w:uiPriority w:val="99"/>
    <w:semiHidden/>
    <w:rsid w:val="002A4A06"/>
    <w:rPr>
      <w:rFonts w:ascii="Times New Roman" w:hAnsi="Times New Roman" w:cs="Times New Roman"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2A4A0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2A4A06"/>
    <w:rPr>
      <w:color w:val="800080" w:themeColor="followedHyperlink"/>
      <w:u w:val="single"/>
    </w:rPr>
  </w:style>
  <w:style w:type="paragraph" w:styleId="af0">
    <w:name w:val="header"/>
    <w:basedOn w:val="a"/>
    <w:link w:val="af"/>
    <w:uiPriority w:val="99"/>
    <w:semiHidden/>
    <w:unhideWhenUsed/>
    <w:rsid w:val="002A4A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0">
    <w:name w:val="Верхний колонтитул Знак2"/>
    <w:basedOn w:val="a0"/>
    <w:link w:val="af0"/>
    <w:uiPriority w:val="99"/>
    <w:semiHidden/>
    <w:rsid w:val="002A4A06"/>
    <w:rPr>
      <w:rFonts w:ascii="Calibri" w:eastAsia="Times New Roman" w:hAnsi="Calibri" w:cs="Times New Roman"/>
    </w:rPr>
  </w:style>
  <w:style w:type="paragraph" w:styleId="af2">
    <w:name w:val="footer"/>
    <w:basedOn w:val="a"/>
    <w:link w:val="af1"/>
    <w:uiPriority w:val="99"/>
    <w:semiHidden/>
    <w:unhideWhenUsed/>
    <w:rsid w:val="002A4A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1">
    <w:name w:val="Нижний колонтитул Знак2"/>
    <w:basedOn w:val="a0"/>
    <w:link w:val="af2"/>
    <w:uiPriority w:val="99"/>
    <w:semiHidden/>
    <w:rsid w:val="002A4A0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410F6ED66A8BFB79C89EE6CE0BDAE26ABD839D9EDEB733D0EC90EEEC1881A09714F020B3D4D938p5J1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0F6ED66A8BFB79C89EE6CE0BDAE268B9859A9FDCB733D0EC90EEEC1881A09714F020B3D4DA3Fp5J7F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0F6ED66A8BFB79C89EE6CE0BDAE269B0839A9FDBB733D0EC90EEEC1881A09714F020B3D4D939p5J8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29BD7B004FF076F8570042F9885C3EF84A36FC12ED65D3D3ECFD22ED90C779A5824281221E44F7N7l6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consultantplus://offline/ref=4E410F6ED66A8BFB79C89EE6CE0BDAE26CBB86909DD1EA39D8B59CECEB17DEB7905DFC21B3D4DAp3J9F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admin\Desktop\sots-naym-redaktsiya-ot-19-dekabrya-2019-okonchatelnaya-redaktsiya.docx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https://mfcrb.ru/" TargetMode="External"/><Relationship Id="rId30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05BC-AB86-4B93-BE63-D9292EDD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48</Pages>
  <Words>16607</Words>
  <Characters>94662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74</cp:revision>
  <cp:lastPrinted>2020-02-06T09:25:00Z</cp:lastPrinted>
  <dcterms:created xsi:type="dcterms:W3CDTF">2018-02-07T04:05:00Z</dcterms:created>
  <dcterms:modified xsi:type="dcterms:W3CDTF">2020-02-19T10:40:00Z</dcterms:modified>
</cp:coreProperties>
</file>